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keepNext w:val="0"/>
        <w:keepLines w:val="0"/>
        <w:pageBreakBefore w:val="0"/>
        <w:kinsoku/>
        <w:wordWrap/>
        <w:overflowPunct/>
        <w:topLinePunct w:val="0"/>
        <w:autoSpaceDE/>
        <w:autoSpaceDN/>
        <w:bidi w:val="0"/>
        <w:adjustRightInd w:val="0"/>
        <w:snapToGrid w:val="0"/>
        <w:spacing w:line="600" w:lineRule="exact"/>
        <w:rPr>
          <w:rFonts w:hint="default" w:ascii="Times New Roman" w:hAnsi="Times New Roman" w:eastAsia="方正仿宋_GBK" w:cs="Times New Roman"/>
          <w:sz w:val="32"/>
          <w:szCs w:val="32"/>
        </w:rPr>
      </w:pPr>
    </w:p>
    <w:p>
      <w:pPr>
        <w:pStyle w:val="17"/>
        <w:keepNext w:val="0"/>
        <w:keepLines w:val="0"/>
        <w:pageBreakBefore w:val="0"/>
        <w:kinsoku/>
        <w:wordWrap/>
        <w:overflowPunct/>
        <w:topLinePunct w:val="0"/>
        <w:autoSpaceDE/>
        <w:autoSpaceDN/>
        <w:bidi w:val="0"/>
        <w:adjustRightInd w:val="0"/>
        <w:snapToGrid w:val="0"/>
        <w:spacing w:line="600" w:lineRule="exact"/>
        <w:rPr>
          <w:rFonts w:hint="default" w:ascii="Times New Roman" w:hAnsi="Times New Roman" w:eastAsia="方正仿宋_GBK" w:cs="Times New Roman"/>
          <w:sz w:val="32"/>
          <w:szCs w:val="32"/>
        </w:rPr>
      </w:pPr>
    </w:p>
    <w:p>
      <w:pPr>
        <w:pStyle w:val="17"/>
        <w:keepNext w:val="0"/>
        <w:keepLines w:val="0"/>
        <w:pageBreakBefore w:val="0"/>
        <w:kinsoku/>
        <w:wordWrap/>
        <w:overflowPunct/>
        <w:topLinePunct w:val="0"/>
        <w:autoSpaceDE/>
        <w:autoSpaceDN/>
        <w:bidi w:val="0"/>
        <w:adjustRightInd w:val="0"/>
        <w:snapToGrid w:val="0"/>
        <w:spacing w:line="600" w:lineRule="exact"/>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重庆市大数据应用发展管理局</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sz w:val="44"/>
          <w:szCs w:val="44"/>
          <w:lang w:val="en-US"/>
        </w:rPr>
      </w:pPr>
      <w:bookmarkStart w:id="0" w:name="_GoBack"/>
      <w:r>
        <w:rPr>
          <w:rFonts w:hint="default" w:ascii="Times New Roman" w:hAnsi="Times New Roman" w:eastAsia="方正小标宋_GBK" w:cs="Times New Roman"/>
          <w:sz w:val="44"/>
          <w:szCs w:val="44"/>
          <w:lang w:val="en-US" w:eastAsia="zh-CN"/>
        </w:rPr>
        <w:t>关于</w:t>
      </w:r>
      <w:r>
        <w:rPr>
          <w:rFonts w:hint="default" w:ascii="Times New Roman" w:hAnsi="Times New Roman" w:eastAsia="方正小标宋_GBK"/>
          <w:color w:val="000000" w:themeColor="text1"/>
          <w:spacing w:val="-11"/>
          <w:sz w:val="44"/>
          <w:szCs w:val="44"/>
          <w14:textFill>
            <w14:solidFill>
              <w14:schemeClr w14:val="tx1"/>
            </w14:solidFill>
          </w14:textFill>
        </w:rPr>
        <w:t>重庆市</w:t>
      </w:r>
      <w:r>
        <w:rPr>
          <w:rFonts w:ascii="Times New Roman" w:hAnsi="Times New Roman" w:eastAsia="方正小标宋_GBK"/>
          <w:color w:val="000000" w:themeColor="text1"/>
          <w:spacing w:val="-11"/>
          <w:sz w:val="44"/>
          <w:szCs w:val="44"/>
          <w14:textFill>
            <w14:solidFill>
              <w14:schemeClr w14:val="tx1"/>
            </w14:solidFill>
          </w14:textFill>
        </w:rPr>
        <w:t>算力</w:t>
      </w:r>
      <w:r>
        <w:rPr>
          <w:rFonts w:hint="default" w:ascii="Times New Roman" w:hAnsi="Times New Roman" w:eastAsia="方正小标宋_GBK"/>
          <w:color w:val="000000" w:themeColor="text1"/>
          <w:spacing w:val="-11"/>
          <w:sz w:val="44"/>
          <w:szCs w:val="44"/>
          <w14:textFill>
            <w14:solidFill>
              <w14:schemeClr w14:val="tx1"/>
            </w14:solidFill>
          </w14:textFill>
        </w:rPr>
        <w:t>产业</w:t>
      </w:r>
      <w:r>
        <w:rPr>
          <w:rFonts w:ascii="Times New Roman" w:hAnsi="Times New Roman" w:eastAsia="方正小标宋_GBK"/>
          <w:color w:val="000000" w:themeColor="text1"/>
          <w:spacing w:val="-11"/>
          <w:sz w:val="44"/>
          <w:szCs w:val="44"/>
          <w14:textFill>
            <w14:solidFill>
              <w14:schemeClr w14:val="tx1"/>
            </w14:solidFill>
          </w14:textFill>
        </w:rPr>
        <w:t>园</w:t>
      </w:r>
      <w:r>
        <w:rPr>
          <w:rFonts w:hint="default" w:ascii="Times New Roman" w:hAnsi="Times New Roman" w:eastAsia="方正小标宋_GBK" w:cs="Times New Roman"/>
          <w:sz w:val="44"/>
          <w:szCs w:val="44"/>
          <w:lang w:val="en-US" w:eastAsia="zh-CN"/>
        </w:rPr>
        <w:t>名单的公示</w:t>
      </w:r>
    </w:p>
    <w:bookmarkEnd w:id="0"/>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各区县（自治县）大数据发展局（大数据主管部门）、两江新区、</w:t>
      </w:r>
      <w:r>
        <w:rPr>
          <w:rFonts w:hint="default" w:ascii="Times New Roman" w:hAnsi="Times New Roman" w:eastAsia="方正仿宋_GBK" w:cs="Times New Roman"/>
          <w:color w:val="000000" w:themeColor="text1"/>
          <w:sz w:val="32"/>
          <w:szCs w:val="32"/>
          <w14:textFill>
            <w14:solidFill>
              <w14:schemeClr w14:val="tx1"/>
            </w14:solidFill>
          </w14:textFill>
        </w:rPr>
        <w:t>西部科学城重庆高新区</w:t>
      </w:r>
      <w:r>
        <w:rPr>
          <w:rFonts w:hint="default" w:ascii="Times New Roman" w:hAnsi="Times New Roman" w:eastAsia="方正仿宋_GBK" w:cs="Times New Roman"/>
          <w:sz w:val="32"/>
          <w:szCs w:val="32"/>
          <w:lang w:val="en-US" w:eastAsia="zh-CN"/>
        </w:rPr>
        <w:t>、万盛经开区大数据主管部门，有关单位及企业：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ascii="Times New Roman" w:hAnsi="Times New Roman" w:eastAsia="方正仿宋_GBK"/>
          <w:color w:val="000000" w:themeColor="text1"/>
          <w:sz w:val="32"/>
          <w:szCs w:val="32"/>
          <w14:textFill>
            <w14:solidFill>
              <w14:schemeClr w14:val="tx1"/>
            </w14:solidFill>
          </w14:textFill>
        </w:rPr>
        <w:t>为</w:t>
      </w:r>
      <w:r>
        <w:rPr>
          <w:rFonts w:hint="eastAsia" w:ascii="Times New Roman" w:hAnsi="Times New Roman" w:eastAsia="方正仿宋_GBK"/>
          <w:color w:val="000000" w:themeColor="text1"/>
          <w:sz w:val="32"/>
          <w:szCs w:val="32"/>
          <w14:textFill>
            <w14:solidFill>
              <w14:schemeClr w14:val="tx1"/>
            </w14:solidFill>
          </w14:textFill>
        </w:rPr>
        <w:t>贯彻</w:t>
      </w:r>
      <w:r>
        <w:rPr>
          <w:rFonts w:ascii="Times New Roman" w:hAnsi="Times New Roman" w:eastAsia="方正仿宋_GBK"/>
          <w:color w:val="000000" w:themeColor="text1"/>
          <w:sz w:val="32"/>
          <w:szCs w:val="32"/>
          <w14:textFill>
            <w14:solidFill>
              <w14:schemeClr w14:val="tx1"/>
            </w14:solidFill>
          </w14:textFill>
        </w:rPr>
        <w:t>落实《国家发展改革委等部门关于深入实施</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东数西算</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工程加快构建全国一体化算力网的实施意见》（发改数据〔2023〕1779号）</w:t>
      </w:r>
      <w:r>
        <w:rPr>
          <w:rFonts w:ascii="Times New Roman" w:hAnsi="Times New Roman" w:eastAsia="方正仿宋_GBK"/>
          <w:color w:val="000000" w:themeColor="text1"/>
          <w:sz w:val="32"/>
          <w:szCs w:val="32"/>
          <w14:textFill>
            <w14:solidFill>
              <w14:schemeClr w14:val="tx1"/>
            </w14:solidFill>
          </w14:textFill>
        </w:rPr>
        <w:t>文件精神</w:t>
      </w:r>
      <w:r>
        <w:rPr>
          <w:rFonts w:hint="eastAsia" w:ascii="Times New Roman" w:hAnsi="Times New Roman" w:eastAsia="方正仿宋_GBK"/>
          <w:color w:val="000000" w:themeColor="text1"/>
          <w:sz w:val="32"/>
          <w:szCs w:val="32"/>
          <w:lang w:val="en-US" w:eastAsia="zh-CN"/>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推动我市算力产业高质量发展</w:t>
      </w:r>
      <w:r>
        <w:rPr>
          <w:rFonts w:hint="eastAsia" w:ascii="Times New Roman" w:hAnsi="Times New Roman" w:eastAsia="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olor w:val="000000" w:themeColor="text1"/>
          <w:sz w:val="32"/>
          <w:szCs w:val="32"/>
          <w:lang w:val="en-US" w:eastAsia="zh-CN"/>
          <w14:textFill>
            <w14:solidFill>
              <w14:schemeClr w14:val="tx1"/>
            </w14:solidFill>
          </w14:textFill>
        </w:rPr>
        <w:t>根据</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关于组织开展重庆市算力产业园申报工作的通知</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渝大数据发〔2024〕11号</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lang w:val="en-US" w:eastAsia="zh-CN"/>
          <w14:textFill>
            <w14:solidFill>
              <w14:schemeClr w14:val="tx1"/>
            </w14:solidFill>
          </w14:textFill>
        </w:rPr>
        <w:t>文件要求</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color w:val="auto"/>
          <w:sz w:val="32"/>
          <w:szCs w:val="32"/>
          <w:highlight w:val="none"/>
        </w:rPr>
        <w:t>经</w:t>
      </w:r>
      <w:r>
        <w:rPr>
          <w:rFonts w:hint="eastAsia" w:ascii="Times New Roman" w:hAnsi="Times New Roman" w:eastAsia="方正仿宋_GBK" w:cs="Times New Roman"/>
          <w:color w:val="auto"/>
          <w:sz w:val="32"/>
          <w:szCs w:val="32"/>
          <w:highlight w:val="none"/>
          <w:lang w:val="en-US" w:eastAsia="zh-CN"/>
        </w:rPr>
        <w:t>自主申报、区县推荐、专家评审、综合审查等程序</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val="en-US" w:eastAsia="zh-CN"/>
        </w:rPr>
        <w:t>拟</w:t>
      </w:r>
      <w:r>
        <w:rPr>
          <w:rFonts w:hint="default" w:ascii="Times New Roman" w:hAnsi="Times New Roman" w:eastAsia="方正仿宋_GBK" w:cs="Times New Roman"/>
          <w:color w:val="auto"/>
          <w:sz w:val="32"/>
          <w:szCs w:val="32"/>
          <w:highlight w:val="none"/>
        </w:rPr>
        <w:t>确定重庆市算力产业园名单</w:t>
      </w:r>
      <w:r>
        <w:rPr>
          <w:rFonts w:hint="eastAsia" w:ascii="Times New Roman" w:hAnsi="Times New Roman" w:eastAsia="方正仿宋_GBK" w:cs="Times New Roman"/>
          <w:color w:val="auto"/>
          <w:sz w:val="32"/>
          <w:szCs w:val="32"/>
          <w:highlight w:val="none"/>
          <w:lang w:val="en-US" w:eastAsia="zh-CN"/>
        </w:rPr>
        <w:t>如下</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见附件</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为体现公开、公平、公正原则，充分发扬民主，主动接受监督，现予以公示。公示时间为5个工作日（202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lang w:val="en-US" w:eastAsia="zh-CN"/>
        </w:rPr>
        <w:t>日起）。如有异议，请在公示期内实名以书面形式提出意见，通过来访、邮寄、电子邮件等方式反馈至重庆市大数据发展局。书面意见请写明提出异议的事实依据并提供证明材料以及意见提出人的姓名、工作单位和联系方式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受理情况反映的部门：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重庆市大数据发展局融合发展处  67724377</w:t>
      </w:r>
    </w:p>
    <w:p>
      <w:pPr>
        <w:keepNext w:val="0"/>
        <w:keepLines w:val="0"/>
        <w:pageBreakBefore w:val="0"/>
        <w:widowControl w:val="0"/>
        <w:kinsoku/>
        <w:wordWrap/>
        <w:topLinePunct w:val="0"/>
        <w:autoSpaceDE/>
        <w:autoSpaceDN/>
        <w:bidi w:val="0"/>
        <w:spacing w:line="600" w:lineRule="exact"/>
        <w:textAlignment w:val="auto"/>
        <w:rPr>
          <w:rFonts w:hint="default"/>
          <w:lang w:val="en-US" w:eastAsia="zh-CN"/>
        </w:rPr>
      </w:pP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pPr>
      <w:r>
        <w:rPr>
          <w:rFonts w:hint="eastAsia" w:ascii="Times New Roman Regular" w:hAnsi="Times New Roman Regular" w:eastAsia="方正仿宋_GBK" w:cs="Times New Roman Regular"/>
          <w:b w:val="0"/>
          <w:bCs w:val="0"/>
          <w:color w:val="000000" w:themeColor="text1"/>
          <w:sz w:val="32"/>
          <w:szCs w:val="32"/>
          <w:lang w:eastAsia="zh-Hans"/>
          <w14:textFill>
            <w14:solidFill>
              <w14:schemeClr w14:val="tx1"/>
            </w14:solidFill>
          </w14:textFill>
        </w:rPr>
        <w:t>附件：重庆市算力产业园公示名单</w:t>
      </w:r>
      <w:r>
        <w:rPr>
          <w:rFonts w:hint="eastAsia" w:ascii="Times New Roman Regular" w:hAnsi="Times New Roman Regular" w:eastAsia="方正仿宋_GBK" w:cs="Times New Roman Regular"/>
          <w:b w:val="0"/>
          <w:bCs w:val="0"/>
          <w:color w:val="000000" w:themeColor="text1"/>
          <w:spacing w:val="-17"/>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val="0"/>
        <w:topLinePunct w:val="0"/>
        <w:autoSpaceDE/>
        <w:autoSpaceDN/>
        <w:bidi w:val="0"/>
        <w:adjustRightInd w:val="0"/>
        <w:snapToGrid w:val="0"/>
        <w:spacing w:line="600" w:lineRule="exact"/>
        <w:ind w:firstLine="0" w:firstLineChars="0"/>
        <w:textAlignment w:val="auto"/>
        <w:rPr>
          <w:rFonts w:eastAsia="方正仿宋_GBK"/>
          <w:b w:val="0"/>
          <w:bCs w:val="0"/>
          <w:color w:val="000000" w:themeColor="text1"/>
          <w:sz w:val="32"/>
          <w:szCs w:val="32"/>
          <w14:textFill>
            <w14:solidFill>
              <w14:schemeClr w14:val="tx1"/>
            </w14:solidFill>
          </w14:textFill>
        </w:rPr>
      </w:pPr>
    </w:p>
    <w:p>
      <w:pPr>
        <w:keepNext w:val="0"/>
        <w:keepLines w:val="0"/>
        <w:pageBreakBefore w:val="0"/>
        <w:widowControl w:val="0"/>
        <w:kinsoku/>
        <w:wordWrap/>
        <w:topLinePunct w:val="0"/>
        <w:autoSpaceDE/>
        <w:autoSpaceDN/>
        <w:bidi w:val="0"/>
        <w:spacing w:line="600" w:lineRule="exact"/>
        <w:ind w:firstLine="0" w:firstLineChars="0"/>
        <w:textAlignment w:val="auto"/>
        <w:rPr>
          <w:rFonts w:hint="default"/>
          <w:lang w:val="en-US" w:eastAsia="zh-CN"/>
        </w:rPr>
      </w:pPr>
    </w:p>
    <w:p>
      <w:pPr>
        <w:keepNext w:val="0"/>
        <w:keepLines w:val="0"/>
        <w:pageBreakBefore w:val="0"/>
        <w:widowControl w:val="0"/>
        <w:kinsoku/>
        <w:wordWrap/>
        <w:topLinePunct w:val="0"/>
        <w:autoSpaceDE/>
        <w:autoSpaceDN/>
        <w:bidi w:val="0"/>
        <w:spacing w:line="600" w:lineRule="exact"/>
        <w:ind w:firstLine="0" w:firstLineChars="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3840" w:firstLineChars="1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重庆市大数据应用发展管理局</w:t>
      </w:r>
    </w:p>
    <w:p>
      <w:pPr>
        <w:keepNext w:val="0"/>
        <w:keepLines w:val="0"/>
        <w:pageBreakBefore w:val="0"/>
        <w:widowControl w:val="0"/>
        <w:kinsoku/>
        <w:wordWrap/>
        <w:overflowPunct/>
        <w:topLinePunct w:val="0"/>
        <w:autoSpaceDE/>
        <w:autoSpaceDN/>
        <w:bidi w:val="0"/>
        <w:adjustRightInd w:val="0"/>
        <w:snapToGrid w:val="0"/>
        <w:spacing w:line="600" w:lineRule="exact"/>
        <w:ind w:firstLine="4800" w:firstLineChars="1500"/>
        <w:textAlignment w:val="auto"/>
        <w:rPr>
          <w:rFonts w:hint="default" w:ascii="Times New Roman" w:hAnsi="Times New Roman" w:eastAsia="方正仿宋_GBK" w:cs="Times New Roman"/>
          <w:sz w:val="32"/>
          <w:szCs w:val="32"/>
          <w:lang w:val="en-US" w:eastAsia="zh-CN"/>
        </w:rPr>
        <w:sectPr>
          <w:footerReference r:id="rId3" w:type="default"/>
          <w:pgSz w:w="11906" w:h="16838"/>
          <w:pgMar w:top="2098" w:right="1474" w:bottom="1984" w:left="1587" w:header="851" w:footer="1587" w:gutter="0"/>
          <w:pgNumType w:fmt="decimal"/>
          <w:cols w:space="0" w:num="1"/>
          <w:rtlGutter w:val="0"/>
          <w:docGrid w:type="lines" w:linePitch="312" w:charSpace="0"/>
        </w:sectPr>
      </w:pP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lang w:val="en-US" w:eastAsia="zh-CN"/>
        </w:rPr>
        <w:t>日</w:t>
      </w:r>
    </w:p>
    <w:p>
      <w:pPr>
        <w:pStyle w:val="11"/>
        <w:keepNext w:val="0"/>
        <w:keepLines w:val="0"/>
        <w:pageBreakBefore w:val="0"/>
        <w:kinsoku/>
        <w:wordWrap/>
        <w:overflowPunct/>
        <w:topLinePunct w:val="0"/>
        <w:autoSpaceDE/>
        <w:autoSpaceDN/>
        <w:bidi w:val="0"/>
        <w:adjustRightInd w:val="0"/>
        <w:snapToGrid w:val="0"/>
        <w:spacing w:before="0" w:after="0" w:line="600" w:lineRule="exact"/>
        <w:jc w:val="left"/>
        <w:rPr>
          <w:rFonts w:hint="default" w:ascii="Times New Roman" w:hAnsi="Times New Roman" w:eastAsia="方正黑体_GBK" w:cs="Times New Roman"/>
          <w:b w:val="0"/>
          <w:bCs w:val="0"/>
          <w:color w:val="auto"/>
          <w:highlight w:val="none"/>
          <w:lang w:eastAsia="zh-CN"/>
        </w:rPr>
      </w:pPr>
      <w:r>
        <w:rPr>
          <w:rFonts w:hint="default" w:ascii="Times New Roman" w:hAnsi="Times New Roman" w:eastAsia="方正黑体_GBK" w:cs="Times New Roman"/>
          <w:b w:val="0"/>
          <w:bCs w:val="0"/>
          <w:color w:val="auto"/>
          <w:highlight w:val="none"/>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b w:val="0"/>
          <w:bCs w:val="0"/>
          <w:color w:val="auto"/>
          <w:sz w:val="44"/>
          <w:szCs w:val="44"/>
          <w:highlight w:val="none"/>
        </w:rPr>
      </w:pPr>
      <w:r>
        <w:rPr>
          <w:rFonts w:hint="eastAsia" w:ascii="Times New Roman" w:hAnsi="Times New Roman" w:eastAsia="方正小标宋_GBK" w:cs="Times New Roman"/>
          <w:b w:val="0"/>
          <w:bCs w:val="0"/>
          <w:color w:val="auto"/>
          <w:sz w:val="44"/>
          <w:szCs w:val="44"/>
          <w:highlight w:val="none"/>
        </w:rPr>
        <w:t>重庆市算力产业园</w:t>
      </w:r>
      <w:r>
        <w:rPr>
          <w:rFonts w:hint="eastAsia" w:ascii="Times New Roman" w:hAnsi="Times New Roman" w:eastAsia="方正小标宋_GBK" w:cs="Times New Roman"/>
          <w:b w:val="0"/>
          <w:bCs w:val="0"/>
          <w:color w:val="auto"/>
          <w:sz w:val="44"/>
          <w:szCs w:val="44"/>
          <w:highlight w:val="none"/>
          <w:lang w:val="en-US" w:eastAsia="zh-CN"/>
        </w:rPr>
        <w:t>公示</w:t>
      </w:r>
      <w:r>
        <w:rPr>
          <w:rFonts w:hint="eastAsia" w:ascii="Times New Roman" w:hAnsi="Times New Roman" w:eastAsia="方正小标宋_GBK" w:cs="Times New Roman"/>
          <w:b w:val="0"/>
          <w:bCs w:val="0"/>
          <w:color w:val="auto"/>
          <w:sz w:val="44"/>
          <w:szCs w:val="44"/>
          <w:highlight w:val="none"/>
        </w:rPr>
        <w:t>名单</w:t>
      </w:r>
    </w:p>
    <w:p>
      <w:pPr>
        <w:pStyle w:val="2"/>
        <w:jc w:val="center"/>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排名不分先后</w:t>
      </w:r>
      <w:r>
        <w:rPr>
          <w:rFonts w:hint="eastAsia" w:ascii="方正楷体_GBK" w:hAnsi="方正楷体_GBK" w:eastAsia="方正楷体_GBK" w:cs="方正楷体_GBK"/>
          <w:sz w:val="32"/>
          <w:szCs w:val="32"/>
          <w:lang w:eastAsia="zh-CN"/>
        </w:rPr>
        <w:t>）</w:t>
      </w:r>
    </w:p>
    <w:tbl>
      <w:tblPr>
        <w:tblStyle w:val="12"/>
        <w:tblW w:w="51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1"/>
        <w:gridCol w:w="2514"/>
        <w:gridCol w:w="1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序号</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园区名称</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黑体_GBK" w:hAnsi="方正黑体_GBK" w:eastAsia="方正黑体_GBK" w:cs="方正黑体_GBK"/>
                <w:i w:val="0"/>
                <w:iCs w:val="0"/>
                <w:color w:val="000000"/>
                <w:sz w:val="22"/>
                <w:szCs w:val="22"/>
                <w:u w:val="none"/>
                <w:lang w:val="en-US"/>
              </w:rPr>
            </w:pPr>
            <w:r>
              <w:rPr>
                <w:rFonts w:hint="eastAsia" w:ascii="方正黑体_GBK" w:hAnsi="方正黑体_GBK" w:eastAsia="方正黑体_GBK" w:cs="方正黑体_GBK"/>
                <w:i w:val="0"/>
                <w:iCs w:val="0"/>
                <w:color w:val="000000"/>
                <w:kern w:val="0"/>
                <w:sz w:val="22"/>
                <w:szCs w:val="22"/>
                <w:u w:val="none"/>
                <w:lang w:val="en-US" w:eastAsia="zh-CN" w:bidi="ar"/>
              </w:rPr>
              <w:t>所在区县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两江协同创新区</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两江新区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w:t>
            </w:r>
          </w:p>
        </w:tc>
        <w:tc>
          <w:tcPr>
            <w:tcW w:w="25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金凤软件园</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重庆高新区</w:t>
            </w:r>
          </w:p>
        </w:tc>
      </w:tr>
    </w:tbl>
    <w:p>
      <w:pPr>
        <w:rPr>
          <w:rFonts w:hint="default" w:ascii="Times New Roman" w:hAnsi="Times New Roman" w:cs="Times New Roman"/>
          <w:lang w:val="en-US" w:eastAsia="zh-CN"/>
        </w:rPr>
        <w:sectPr>
          <w:pgSz w:w="11906" w:h="16838"/>
          <w:pgMar w:top="2098" w:right="1474" w:bottom="1984" w:left="1587" w:header="851" w:footer="1587"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600" w:lineRule="exact"/>
        <w:ind w:left="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textAlignment w:val="auto"/>
        <w:rPr>
          <w:rFonts w:hint="default"/>
          <w:lang w:val="en-US" w:eastAsia="zh-CN"/>
        </w:rPr>
      </w:pPr>
    </w:p>
    <w:p>
      <w:pPr>
        <w:pStyle w:val="9"/>
        <w:keepNext w:val="0"/>
        <w:keepLines w:val="0"/>
        <w:pageBreakBefore w:val="0"/>
        <w:widowControl w:val="0"/>
        <w:kinsoku/>
        <w:wordWrap/>
        <w:overflowPunct/>
        <w:topLinePunct w:val="0"/>
        <w:autoSpaceDE/>
        <w:autoSpaceDN/>
        <w:bidi w:val="0"/>
        <w:adjustRightInd w:val="0"/>
        <w:snapToGrid w:val="0"/>
        <w:spacing w:line="600" w:lineRule="exact"/>
        <w:ind w:left="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textAlignment w:val="auto"/>
        <w:rPr>
          <w:rFonts w:hint="default"/>
          <w:lang w:val="en-US" w:eastAsia="zh-CN"/>
        </w:rPr>
      </w:pPr>
    </w:p>
    <w:p>
      <w:pPr>
        <w:pStyle w:val="9"/>
        <w:keepNext w:val="0"/>
        <w:keepLines w:val="0"/>
        <w:pageBreakBefore w:val="0"/>
        <w:widowControl w:val="0"/>
        <w:kinsoku/>
        <w:wordWrap/>
        <w:overflowPunct/>
        <w:topLinePunct w:val="0"/>
        <w:autoSpaceDE/>
        <w:autoSpaceDN/>
        <w:bidi w:val="0"/>
        <w:adjustRightInd w:val="0"/>
        <w:snapToGrid w:val="0"/>
        <w:spacing w:line="600" w:lineRule="exact"/>
        <w:ind w:left="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textAlignment w:val="auto"/>
        <w:rPr>
          <w:rFonts w:hint="default"/>
          <w:lang w:val="en-US" w:eastAsia="zh-CN"/>
        </w:rPr>
      </w:pPr>
    </w:p>
    <w:p>
      <w:pPr>
        <w:pStyle w:val="9"/>
        <w:keepNext w:val="0"/>
        <w:keepLines w:val="0"/>
        <w:pageBreakBefore w:val="0"/>
        <w:widowControl w:val="0"/>
        <w:kinsoku/>
        <w:wordWrap/>
        <w:overflowPunct/>
        <w:topLinePunct w:val="0"/>
        <w:autoSpaceDE/>
        <w:autoSpaceDN/>
        <w:bidi w:val="0"/>
        <w:adjustRightInd w:val="0"/>
        <w:snapToGrid w:val="0"/>
        <w:spacing w:line="600" w:lineRule="exact"/>
        <w:ind w:left="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textAlignment w:val="auto"/>
        <w:rPr>
          <w:rFonts w:hint="default"/>
          <w:lang w:val="en-US" w:eastAsia="zh-CN"/>
        </w:rPr>
      </w:pPr>
    </w:p>
    <w:p>
      <w:pPr>
        <w:pStyle w:val="9"/>
        <w:keepNext w:val="0"/>
        <w:keepLines w:val="0"/>
        <w:pageBreakBefore w:val="0"/>
        <w:widowControl w:val="0"/>
        <w:kinsoku/>
        <w:wordWrap/>
        <w:overflowPunct/>
        <w:topLinePunct w:val="0"/>
        <w:autoSpaceDE/>
        <w:autoSpaceDN/>
        <w:bidi w:val="0"/>
        <w:adjustRightInd w:val="0"/>
        <w:snapToGrid w:val="0"/>
        <w:spacing w:line="600" w:lineRule="exact"/>
        <w:ind w:left="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textAlignment w:val="auto"/>
        <w:rPr>
          <w:rFonts w:hint="default"/>
          <w:b w:val="0"/>
          <w:bCs w:val="0"/>
          <w:color w:val="000000" w:themeColor="text1"/>
          <w14:textFill>
            <w14:solidFill>
              <w14:schemeClr w14:val="tx1"/>
            </w14:solidFill>
          </w14:textFill>
        </w:rPr>
      </w:pPr>
    </w:p>
    <w:p>
      <w:pPr>
        <w:keepNext w:val="0"/>
        <w:keepLines w:val="0"/>
        <w:pageBreakBefore w:val="0"/>
        <w:widowControl w:val="0"/>
        <w:pBdr>
          <w:top w:val="single" w:color="auto" w:sz="4" w:space="1"/>
          <w:left w:val="none" w:color="auto" w:sz="0" w:space="4"/>
          <w:bottom w:val="single" w:color="auto" w:sz="4" w:space="1"/>
          <w:right w:val="none" w:color="auto" w:sz="0" w:space="4"/>
        </w:pBdr>
        <w:kinsoku/>
        <w:wordWrap/>
        <w:overflowPunct/>
        <w:topLinePunct w:val="0"/>
        <w:autoSpaceDE/>
        <w:autoSpaceDN/>
        <w:bidi w:val="0"/>
        <w:adjustRightInd w:val="0"/>
        <w:snapToGrid w:val="0"/>
        <w:spacing w:line="660" w:lineRule="exact"/>
        <w:textAlignment w:val="auto"/>
        <w:rPr>
          <w:rFonts w:hint="default"/>
          <w:b w:val="0"/>
          <w:bCs w:val="0"/>
          <w:color w:val="000000" w:themeColor="text1"/>
          <w:lang w:val="en-US" w:eastAsia="zh-CN"/>
          <w14:textFill>
            <w14:solidFill>
              <w14:schemeClr w14:val="tx1"/>
            </w14:solidFill>
          </w14:textFill>
        </w:rPr>
      </w:pPr>
      <w:r>
        <w:rPr>
          <w:rFonts w:hint="default" w:ascii="Times New Roman" w:hAnsi="Times New Roman" w:cs="Times New Roman"/>
          <w:b w:val="0"/>
          <w:bCs w:val="0"/>
          <w:color w:val="000000" w:themeColor="text1"/>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28"/>
          <w:szCs w:val="28"/>
          <w14:textFill>
            <w14:solidFill>
              <w14:schemeClr w14:val="tx1"/>
            </w14:solidFill>
          </w14:textFill>
        </w:rPr>
        <w:t>重庆市大数据应用发展管理局办公室</w:t>
      </w:r>
      <w:r>
        <w:rPr>
          <w:rFonts w:hint="eastAsia" w:ascii="Times New Roman" w:hAnsi="Times New Roman" w:eastAsia="方正仿宋_GBK" w:cs="Times New Roman"/>
          <w:b w:val="0"/>
          <w:bCs w:val="0"/>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28"/>
          <w:szCs w:val="28"/>
          <w14:textFill>
            <w14:solidFill>
              <w14:schemeClr w14:val="tx1"/>
            </w14:solidFill>
          </w14:textFill>
        </w:rPr>
        <w:t xml:space="preserve">     </w:t>
      </w:r>
      <w:r>
        <w:rPr>
          <w:rFonts w:hint="eastAsia" w:eastAsia="方正仿宋_GBK" w:cs="Times New Roman"/>
          <w:b w:val="0"/>
          <w:bCs w:val="0"/>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28"/>
          <w:szCs w:val="28"/>
          <w14:textFill>
            <w14:solidFill>
              <w14:schemeClr w14:val="tx1"/>
            </w14:solidFill>
          </w14:textFill>
        </w:rPr>
        <w:t xml:space="preserve">  202</w:t>
      </w:r>
      <w:r>
        <w:rPr>
          <w:rFonts w:hint="eastAsia" w:ascii="Times New Roman" w:hAnsi="Times New Roman" w:eastAsia="方正仿宋_GBK" w:cs="Times New Roman"/>
          <w:b w:val="0"/>
          <w:bCs w:val="0"/>
          <w:color w:val="000000" w:themeColor="text1"/>
          <w:sz w:val="28"/>
          <w:szCs w:val="28"/>
          <w:lang w:val="en-US" w:eastAsia="zh-CN"/>
          <w14:textFill>
            <w14:solidFill>
              <w14:schemeClr w14:val="tx1"/>
            </w14:solidFill>
          </w14:textFill>
        </w:rPr>
        <w:t>4</w:t>
      </w:r>
      <w:r>
        <w:rPr>
          <w:rFonts w:hint="default" w:ascii="Times New Roman" w:hAnsi="Times New Roman" w:eastAsia="方正仿宋_GBK" w:cs="Times New Roman"/>
          <w:b w:val="0"/>
          <w:bCs w:val="0"/>
          <w:color w:val="000000" w:themeColor="text1"/>
          <w:sz w:val="28"/>
          <w:szCs w:val="28"/>
          <w14:textFill>
            <w14:solidFill>
              <w14:schemeClr w14:val="tx1"/>
            </w14:solidFill>
          </w14:textFill>
        </w:rPr>
        <w:t>年</w:t>
      </w:r>
      <w:r>
        <w:rPr>
          <w:rFonts w:hint="eastAsia" w:ascii="Times New Roman" w:hAnsi="Times New Roman" w:eastAsia="方正仿宋_GBK" w:cs="Times New Roman"/>
          <w:b w:val="0"/>
          <w:bCs w:val="0"/>
          <w:color w:val="000000" w:themeColor="text1"/>
          <w:sz w:val="28"/>
          <w:szCs w:val="28"/>
          <w:lang w:val="en-US" w:eastAsia="zh-CN"/>
          <w14:textFill>
            <w14:solidFill>
              <w14:schemeClr w14:val="tx1"/>
            </w14:solidFill>
          </w14:textFill>
        </w:rPr>
        <w:t>6</w:t>
      </w:r>
      <w:r>
        <w:rPr>
          <w:rFonts w:hint="default" w:ascii="Times New Roman" w:hAnsi="Times New Roman" w:eastAsia="方正仿宋_GBK" w:cs="Times New Roman"/>
          <w:b w:val="0"/>
          <w:bCs w:val="0"/>
          <w:color w:val="000000" w:themeColor="text1"/>
          <w:sz w:val="28"/>
          <w:szCs w:val="28"/>
          <w14:textFill>
            <w14:solidFill>
              <w14:schemeClr w14:val="tx1"/>
            </w14:solidFill>
          </w14:textFill>
        </w:rPr>
        <w:t>月</w:t>
      </w:r>
      <w:r>
        <w:rPr>
          <w:rFonts w:hint="eastAsia" w:ascii="Times New Roman" w:hAnsi="Times New Roman" w:eastAsia="方正仿宋_GBK" w:cs="Times New Roman"/>
          <w:b w:val="0"/>
          <w:bCs w:val="0"/>
          <w:color w:val="000000" w:themeColor="text1"/>
          <w:sz w:val="28"/>
          <w:szCs w:val="28"/>
          <w:lang w:val="en-US" w:eastAsia="zh-CN"/>
          <w14:textFill>
            <w14:solidFill>
              <w14:schemeClr w14:val="tx1"/>
            </w14:solidFill>
          </w14:textFill>
        </w:rPr>
        <w:t>14</w:t>
      </w:r>
      <w:r>
        <w:rPr>
          <w:rFonts w:hint="default" w:ascii="Times New Roman" w:hAnsi="Times New Roman" w:eastAsia="方正仿宋_GBK" w:cs="Times New Roman"/>
          <w:b w:val="0"/>
          <w:bCs w:val="0"/>
          <w:color w:val="000000" w:themeColor="text1"/>
          <w:sz w:val="28"/>
          <w:szCs w:val="28"/>
          <w14:textFill>
            <w14:solidFill>
              <w14:schemeClr w14:val="tx1"/>
            </w14:solidFill>
          </w14:textFill>
        </w:rPr>
        <w:t>日印</w:t>
      </w:r>
      <w:r>
        <w:rPr>
          <w:rFonts w:hint="default" w:ascii="Times New Roman" w:hAnsi="Times New Roman" w:eastAsia="方正仿宋_GBK" w:cs="Times New Roman"/>
          <w:b w:val="0"/>
          <w:bCs w:val="0"/>
          <w:color w:val="000000" w:themeColor="text1"/>
          <w:sz w:val="28"/>
          <w:szCs w:val="28"/>
          <w:lang w:val="en-US" w:eastAsia="zh-CN"/>
          <w14:textFill>
            <w14:solidFill>
              <w14:schemeClr w14:val="tx1"/>
            </w14:solidFill>
          </w14:textFill>
        </w:rPr>
        <w:t>发</w:t>
      </w:r>
    </w:p>
    <w:sectPr>
      <w:footerReference r:id="rId4" w:type="default"/>
      <w:pgSz w:w="11906" w:h="16838"/>
      <w:pgMar w:top="2098" w:right="1474" w:bottom="1984" w:left="1587"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楷体_GBK">
    <w:panose1 w:val="03000509000000000000"/>
    <w:charset w:val="86"/>
    <w:family w:val="auto"/>
    <w:pitch w:val="default"/>
    <w:sig w:usb0="00000001" w:usb1="080E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0000000000000000000"/>
    <w:charset w:val="00"/>
    <w:family w:val="auto"/>
    <w:pitch w:val="default"/>
    <w:sig w:usb0="00000000" w:usb1="00000000" w:usb2="00000009" w:usb3="00000000" w:csb0="400001FF" w:csb1="FFFF0000"/>
  </w:font>
  <w:font w:name="方正黑体_GBK">
    <w:panose1 w:val="03000509000000000000"/>
    <w:charset w:val="86"/>
    <w:family w:val="script"/>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5MTk2MGYwZWJiNGU2NzRkNzUyYmQzM2Y0MDhiNDMifQ=="/>
  </w:docVars>
  <w:rsids>
    <w:rsidRoot w:val="6FED73ED"/>
    <w:rsid w:val="011F1B8C"/>
    <w:rsid w:val="026340F4"/>
    <w:rsid w:val="04B176D8"/>
    <w:rsid w:val="04FC3328"/>
    <w:rsid w:val="091C5D0F"/>
    <w:rsid w:val="0BA0694F"/>
    <w:rsid w:val="0BCC577D"/>
    <w:rsid w:val="0C176370"/>
    <w:rsid w:val="0C4935CA"/>
    <w:rsid w:val="0F1577BB"/>
    <w:rsid w:val="0F484F8E"/>
    <w:rsid w:val="0F87016B"/>
    <w:rsid w:val="100B1823"/>
    <w:rsid w:val="11294D1D"/>
    <w:rsid w:val="13810417"/>
    <w:rsid w:val="14B54976"/>
    <w:rsid w:val="166D0F48"/>
    <w:rsid w:val="16DB300A"/>
    <w:rsid w:val="1793797E"/>
    <w:rsid w:val="195D6F1F"/>
    <w:rsid w:val="19F319B7"/>
    <w:rsid w:val="1C412EE2"/>
    <w:rsid w:val="1CC10DE4"/>
    <w:rsid w:val="1CD25CC4"/>
    <w:rsid w:val="1E997A78"/>
    <w:rsid w:val="1EC578F7"/>
    <w:rsid w:val="1F9B4E5A"/>
    <w:rsid w:val="1FFE4ACA"/>
    <w:rsid w:val="20640426"/>
    <w:rsid w:val="213D254E"/>
    <w:rsid w:val="23AC09B8"/>
    <w:rsid w:val="23BA74D6"/>
    <w:rsid w:val="26C74D36"/>
    <w:rsid w:val="26DE53FB"/>
    <w:rsid w:val="28185860"/>
    <w:rsid w:val="295A753E"/>
    <w:rsid w:val="2A736723"/>
    <w:rsid w:val="2DA0616A"/>
    <w:rsid w:val="2DA84C96"/>
    <w:rsid w:val="2EF73CFA"/>
    <w:rsid w:val="2F86417D"/>
    <w:rsid w:val="302B365C"/>
    <w:rsid w:val="311B769B"/>
    <w:rsid w:val="31AD2C5C"/>
    <w:rsid w:val="32233A74"/>
    <w:rsid w:val="331752E3"/>
    <w:rsid w:val="34C12D67"/>
    <w:rsid w:val="36A6226A"/>
    <w:rsid w:val="37B11634"/>
    <w:rsid w:val="38D939BC"/>
    <w:rsid w:val="3A5B77BB"/>
    <w:rsid w:val="3A5F2464"/>
    <w:rsid w:val="3ABF11D7"/>
    <w:rsid w:val="3B5D515F"/>
    <w:rsid w:val="3CD87369"/>
    <w:rsid w:val="3E626526"/>
    <w:rsid w:val="3FA51916"/>
    <w:rsid w:val="411A2086"/>
    <w:rsid w:val="41BD671E"/>
    <w:rsid w:val="429C2A6C"/>
    <w:rsid w:val="44D06C23"/>
    <w:rsid w:val="44ED2EA2"/>
    <w:rsid w:val="45D3248C"/>
    <w:rsid w:val="46E47E56"/>
    <w:rsid w:val="4AD673D7"/>
    <w:rsid w:val="4AE80328"/>
    <w:rsid w:val="4AE851FB"/>
    <w:rsid w:val="4B4F4AC7"/>
    <w:rsid w:val="4B9923F8"/>
    <w:rsid w:val="4CCA4D7E"/>
    <w:rsid w:val="4EA96A83"/>
    <w:rsid w:val="4F6111A1"/>
    <w:rsid w:val="500B3594"/>
    <w:rsid w:val="50195CAE"/>
    <w:rsid w:val="50D92801"/>
    <w:rsid w:val="51EF372B"/>
    <w:rsid w:val="52A522AF"/>
    <w:rsid w:val="543042B3"/>
    <w:rsid w:val="55421651"/>
    <w:rsid w:val="57112DD4"/>
    <w:rsid w:val="57FF67B1"/>
    <w:rsid w:val="58257BF3"/>
    <w:rsid w:val="586320F0"/>
    <w:rsid w:val="58BC2C2A"/>
    <w:rsid w:val="58D81D28"/>
    <w:rsid w:val="594413DD"/>
    <w:rsid w:val="598B1DAA"/>
    <w:rsid w:val="59BE7DF8"/>
    <w:rsid w:val="5A0311C9"/>
    <w:rsid w:val="5D811C64"/>
    <w:rsid w:val="5E3756A8"/>
    <w:rsid w:val="5EA61B02"/>
    <w:rsid w:val="5F250EA2"/>
    <w:rsid w:val="608A26EC"/>
    <w:rsid w:val="6400473C"/>
    <w:rsid w:val="65933571"/>
    <w:rsid w:val="66A7256F"/>
    <w:rsid w:val="67F807E4"/>
    <w:rsid w:val="67FD53FF"/>
    <w:rsid w:val="6946461C"/>
    <w:rsid w:val="697C1DB5"/>
    <w:rsid w:val="6AC73E87"/>
    <w:rsid w:val="6B4C275B"/>
    <w:rsid w:val="6BC1137F"/>
    <w:rsid w:val="6CC67125"/>
    <w:rsid w:val="6D0E7E23"/>
    <w:rsid w:val="6E655CD5"/>
    <w:rsid w:val="70C84F90"/>
    <w:rsid w:val="721D3A4D"/>
    <w:rsid w:val="73F27155"/>
    <w:rsid w:val="73F939FE"/>
    <w:rsid w:val="74173F8D"/>
    <w:rsid w:val="752B7992"/>
    <w:rsid w:val="75A62B08"/>
    <w:rsid w:val="77A3138B"/>
    <w:rsid w:val="7804223B"/>
    <w:rsid w:val="79C146B7"/>
    <w:rsid w:val="7ACF142A"/>
    <w:rsid w:val="7B010636"/>
    <w:rsid w:val="7B982559"/>
    <w:rsid w:val="7F036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unhideWhenUsed/>
    <w:qFormat/>
    <w:uiPriority w:val="0"/>
    <w:pPr>
      <w:keepNext/>
      <w:keepLines/>
      <w:spacing w:beforeLines="0" w:beforeAutospacing="0" w:afterLines="0" w:afterAutospacing="0" w:line="600" w:lineRule="exact"/>
      <w:ind w:firstLine="640" w:firstLineChars="200"/>
      <w:outlineLvl w:val="1"/>
    </w:pPr>
    <w:rPr>
      <w:rFonts w:ascii="Arial" w:hAnsi="Arial" w:eastAsia="方正楷体_GBK" w:cs="Times New Roman"/>
      <w:color w:val="auto"/>
      <w:sz w:val="32"/>
    </w:rPr>
  </w:style>
  <w:style w:type="paragraph" w:styleId="6">
    <w:name w:val="heading 3"/>
    <w:basedOn w:val="1"/>
    <w:next w:val="1"/>
    <w:unhideWhenUsed/>
    <w:qFormat/>
    <w:uiPriority w:val="0"/>
    <w:pPr>
      <w:spacing w:beforeAutospacing="1" w:afterAutospacing="1"/>
      <w:jc w:val="left"/>
      <w:outlineLvl w:val="2"/>
    </w:pPr>
    <w:rPr>
      <w:rFonts w:hint="eastAsia" w:ascii="宋体" w:hAnsi="宋体" w:eastAsia="宋体" w:cs="Times New Roman"/>
      <w:kern w:val="0"/>
      <w:sz w:val="27"/>
      <w:szCs w:val="27"/>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index 7"/>
    <w:basedOn w:val="1"/>
    <w:next w:val="1"/>
    <w:qFormat/>
    <w:uiPriority w:val="99"/>
    <w:pPr>
      <w:ind w:left="2520"/>
    </w:p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Title"/>
    <w:basedOn w:val="1"/>
    <w:qFormat/>
    <w:uiPriority w:val="0"/>
    <w:pPr>
      <w:spacing w:before="240" w:after="60"/>
      <w:outlineLvl w:val="0"/>
    </w:pPr>
    <w:rPr>
      <w:rFonts w:ascii="Arial" w:hAnsi="Arial" w:eastAsia="宋体" w:cs="Arial"/>
      <w:b/>
      <w:bCs/>
      <w:sz w:val="32"/>
      <w:szCs w:val="32"/>
    </w:rPr>
  </w:style>
  <w:style w:type="character" w:styleId="14">
    <w:name w:val="FollowedHyperlink"/>
    <w:basedOn w:val="13"/>
    <w:qFormat/>
    <w:uiPriority w:val="0"/>
    <w:rPr>
      <w:color w:val="333333"/>
      <w:u w:val="none"/>
    </w:rPr>
  </w:style>
  <w:style w:type="character" w:styleId="15">
    <w:name w:val="HTML Typewriter"/>
    <w:basedOn w:val="13"/>
    <w:qFormat/>
    <w:uiPriority w:val="0"/>
    <w:rPr>
      <w:sz w:val="25"/>
      <w:szCs w:val="25"/>
    </w:rPr>
  </w:style>
  <w:style w:type="character" w:styleId="16">
    <w:name w:val="Hyperlink"/>
    <w:basedOn w:val="13"/>
    <w:qFormat/>
    <w:uiPriority w:val="0"/>
    <w:rPr>
      <w:color w:val="333333"/>
      <w:u w:val="none"/>
    </w:rPr>
  </w:style>
  <w:style w:type="paragraph" w:customStyle="1" w:styleId="17">
    <w:name w:val="主标题"/>
    <w:qFormat/>
    <w:uiPriority w:val="0"/>
    <w:pPr>
      <w:widowControl w:val="0"/>
      <w:spacing w:line="560" w:lineRule="exact"/>
      <w:jc w:val="center"/>
    </w:pPr>
    <w:rPr>
      <w:rFonts w:ascii="Times New Roman" w:hAnsi="Times New Roman" w:eastAsia="方正小标宋简体" w:cs="Times New Roman"/>
      <w:kern w:val="2"/>
      <w:sz w:val="44"/>
      <w:szCs w:val="40"/>
      <w:lang w:val="en-US" w:eastAsia="zh-CN" w:bidi="ar-SA"/>
    </w:rPr>
  </w:style>
  <w:style w:type="character" w:customStyle="1" w:styleId="18">
    <w:name w:val="hover"/>
    <w:basedOn w:val="13"/>
    <w:qFormat/>
    <w:uiPriority w:val="0"/>
    <w:rPr>
      <w:color w:val="1258AD"/>
      <w:u w:val="none"/>
      <w:bdr w:val="single" w:color="1258AD" w:sz="6" w:space="0"/>
    </w:rPr>
  </w:style>
  <w:style w:type="character" w:customStyle="1" w:styleId="19">
    <w:name w:val="hover1"/>
    <w:basedOn w:val="13"/>
    <w:qFormat/>
    <w:uiPriority w:val="0"/>
  </w:style>
  <w:style w:type="character" w:customStyle="1" w:styleId="20">
    <w:name w:val="first-of-type"/>
    <w:basedOn w:val="13"/>
    <w:qFormat/>
    <w:uiPriority w:val="0"/>
    <w:rPr>
      <w:shd w:val="clear" w:fill="275293"/>
    </w:rPr>
  </w:style>
  <w:style w:type="character" w:customStyle="1" w:styleId="21">
    <w:name w:val="w100"/>
    <w:basedOn w:val="13"/>
    <w:qFormat/>
    <w:uiPriority w:val="0"/>
  </w:style>
  <w:style w:type="character" w:customStyle="1" w:styleId="22">
    <w:name w:val="bg-icon"/>
    <w:basedOn w:val="13"/>
    <w:qFormat/>
    <w:uiPriority w:val="0"/>
  </w:style>
  <w:style w:type="character" w:customStyle="1" w:styleId="23">
    <w:name w:val="bg-icon1"/>
    <w:basedOn w:val="13"/>
    <w:qFormat/>
    <w:uiPriority w:val="0"/>
  </w:style>
  <w:style w:type="character" w:customStyle="1" w:styleId="24">
    <w:name w:val="bg-icon2"/>
    <w:basedOn w:val="13"/>
    <w:qFormat/>
    <w:uiPriority w:val="0"/>
  </w:style>
  <w:style w:type="character" w:customStyle="1" w:styleId="25">
    <w:name w:val="last-of-type"/>
    <w:basedOn w:val="13"/>
    <w:qFormat/>
    <w:uiPriority w:val="0"/>
    <w:rPr>
      <w:shd w:val="clear" w:fill="275293"/>
    </w:rPr>
  </w:style>
  <w:style w:type="character" w:customStyle="1" w:styleId="26">
    <w:name w:val="lispan"/>
    <w:basedOn w:val="13"/>
    <w:qFormat/>
    <w:uiPriority w:val="0"/>
    <w:rPr>
      <w:rFonts w:ascii="微软雅黑" w:hAnsi="微软雅黑" w:eastAsia="微软雅黑" w:cs="微软雅黑"/>
      <w:color w:val="275293"/>
      <w:sz w:val="27"/>
      <w:szCs w:val="27"/>
    </w:rPr>
  </w:style>
  <w:style w:type="character" w:customStyle="1" w:styleId="27">
    <w:name w:val="lfh-hdgl-span1"/>
    <w:basedOn w:val="13"/>
    <w:qFormat/>
    <w:uiPriority w:val="0"/>
    <w:rPr>
      <w:b/>
    </w:rPr>
  </w:style>
  <w:style w:type="character" w:customStyle="1" w:styleId="28">
    <w:name w:val="cur7"/>
    <w:basedOn w:val="13"/>
    <w:qFormat/>
    <w:uiPriority w:val="0"/>
    <w:rPr>
      <w:shd w:val="clear" w:fill="FF6A07"/>
    </w:rPr>
  </w:style>
  <w:style w:type="character" w:customStyle="1" w:styleId="29">
    <w:name w:val="cur8"/>
    <w:basedOn w:val="13"/>
    <w:qFormat/>
    <w:uiPriority w:val="0"/>
    <w:rPr>
      <w:shd w:val="clear" w:fill="8DAFD8"/>
    </w:rPr>
  </w:style>
  <w:style w:type="character" w:customStyle="1" w:styleId="30">
    <w:name w:val="cur9"/>
    <w:basedOn w:val="13"/>
    <w:qFormat/>
    <w:uiPriority w:val="0"/>
    <w:rPr>
      <w:shd w:val="clear" w:fill="8DAFD7"/>
    </w:rPr>
  </w:style>
  <w:style w:type="character" w:customStyle="1" w:styleId="31">
    <w:name w:val="ybk-date"/>
    <w:basedOn w:val="13"/>
    <w:qFormat/>
    <w:uiPriority w:val="0"/>
    <w:rPr>
      <w:color w:val="999999"/>
    </w:rPr>
  </w:style>
  <w:style w:type="character" w:customStyle="1" w:styleId="32">
    <w:name w:val="lfh-hdgl-span2"/>
    <w:basedOn w:val="13"/>
    <w:qFormat/>
    <w:uiPriority w:val="0"/>
  </w:style>
  <w:style w:type="character" w:customStyle="1" w:styleId="33">
    <w:name w:val="zc-date"/>
    <w:basedOn w:val="13"/>
    <w:qFormat/>
    <w:uiPriority w:val="0"/>
    <w:rPr>
      <w:color w:val="333333"/>
    </w:rPr>
  </w:style>
  <w:style w:type="character" w:customStyle="1" w:styleId="34">
    <w:name w:val="t2"/>
    <w:basedOn w:val="13"/>
    <w:qFormat/>
    <w:uiPriority w:val="0"/>
    <w:rPr>
      <w:color w:val="E2AC00"/>
      <w:sz w:val="27"/>
      <w:szCs w:val="27"/>
    </w:rPr>
  </w:style>
  <w:style w:type="character" w:customStyle="1" w:styleId="35">
    <w:name w:val="red"/>
    <w:basedOn w:val="13"/>
    <w:qFormat/>
    <w:uiPriority w:val="0"/>
    <w:rPr>
      <w:color w:val="E1211F"/>
    </w:rPr>
  </w:style>
  <w:style w:type="character" w:customStyle="1" w:styleId="36">
    <w:name w:val="red1"/>
    <w:basedOn w:val="13"/>
    <w:qFormat/>
    <w:uiPriority w:val="0"/>
    <w:rPr>
      <w:color w:val="E33938"/>
      <w:u w:val="single"/>
    </w:rPr>
  </w:style>
  <w:style w:type="character" w:customStyle="1" w:styleId="37">
    <w:name w:val="red2"/>
    <w:basedOn w:val="13"/>
    <w:qFormat/>
    <w:uiPriority w:val="0"/>
    <w:rPr>
      <w:color w:val="E1211F"/>
    </w:rPr>
  </w:style>
  <w:style w:type="character" w:customStyle="1" w:styleId="38">
    <w:name w:val="red3"/>
    <w:basedOn w:val="13"/>
    <w:qFormat/>
    <w:uiPriority w:val="0"/>
    <w:rPr>
      <w:color w:val="E1211F"/>
      <w:u w:val="single"/>
    </w:rPr>
  </w:style>
  <w:style w:type="character" w:customStyle="1" w:styleId="39">
    <w:name w:val="red4"/>
    <w:basedOn w:val="13"/>
    <w:qFormat/>
    <w:uiPriority w:val="0"/>
    <w:rPr>
      <w:color w:val="E1211F"/>
    </w:rPr>
  </w:style>
  <w:style w:type="character" w:customStyle="1" w:styleId="40">
    <w:name w:val="red5"/>
    <w:basedOn w:val="13"/>
    <w:qFormat/>
    <w:uiPriority w:val="0"/>
    <w:rPr>
      <w:color w:val="E1211F"/>
    </w:rPr>
  </w:style>
  <w:style w:type="character" w:customStyle="1" w:styleId="41">
    <w:name w:val="xhy-btns2"/>
    <w:basedOn w:val="13"/>
    <w:qFormat/>
    <w:uiPriority w:val="0"/>
  </w:style>
  <w:style w:type="character" w:customStyle="1" w:styleId="42">
    <w:name w:val="tyh-time2"/>
    <w:basedOn w:val="13"/>
    <w:qFormat/>
    <w:uiPriority w:val="0"/>
    <w:rPr>
      <w:color w:val="AAAAAA"/>
      <w:sz w:val="18"/>
      <w:szCs w:val="18"/>
    </w:rPr>
  </w:style>
  <w:style w:type="character" w:customStyle="1" w:styleId="43">
    <w:name w:val="xhy-btns1"/>
    <w:basedOn w:val="13"/>
    <w:qFormat/>
    <w:uiPriority w:val="0"/>
  </w:style>
  <w:style w:type="character" w:customStyle="1" w:styleId="44">
    <w:name w:val="xhy-mun"/>
    <w:basedOn w:val="13"/>
    <w:qFormat/>
    <w:uiPriority w:val="0"/>
    <w:rPr>
      <w:color w:val="275293"/>
    </w:rPr>
  </w:style>
  <w:style w:type="character" w:customStyle="1" w:styleId="45">
    <w:name w:val="fenye1"/>
    <w:basedOn w:val="13"/>
    <w:qFormat/>
    <w:uiPriority w:val="0"/>
  </w:style>
  <w:style w:type="character" w:customStyle="1" w:styleId="46">
    <w:name w:val="fenye11"/>
    <w:basedOn w:val="13"/>
    <w:qFormat/>
    <w:uiPriority w:val="0"/>
  </w:style>
  <w:style w:type="character" w:customStyle="1" w:styleId="47">
    <w:name w:val="fenye2"/>
    <w:basedOn w:val="13"/>
    <w:qFormat/>
    <w:uiPriority w:val="0"/>
  </w:style>
  <w:style w:type="character" w:customStyle="1" w:styleId="48">
    <w:name w:val="fenye21"/>
    <w:basedOn w:val="13"/>
    <w:qFormat/>
    <w:uiPriority w:val="0"/>
  </w:style>
  <w:style w:type="character" w:customStyle="1" w:styleId="49">
    <w:name w:val="tyh-blue"/>
    <w:basedOn w:val="13"/>
    <w:qFormat/>
    <w:uiPriority w:val="0"/>
    <w:rPr>
      <w:b/>
      <w:color w:val="FFFFFF"/>
      <w:sz w:val="21"/>
      <w:szCs w:val="21"/>
      <w:shd w:val="clear" w:fill="275293"/>
    </w:rPr>
  </w:style>
  <w:style w:type="character" w:customStyle="1" w:styleId="50">
    <w:name w:val="w262"/>
    <w:basedOn w:val="13"/>
    <w:qFormat/>
    <w:uiPriority w:val="0"/>
  </w:style>
  <w:style w:type="character" w:customStyle="1" w:styleId="51">
    <w:name w:val="w254"/>
    <w:basedOn w:val="13"/>
    <w:qFormat/>
    <w:uiPriority w:val="0"/>
  </w:style>
  <w:style w:type="character" w:customStyle="1" w:styleId="52">
    <w:name w:val="tyhl"/>
    <w:basedOn w:val="13"/>
    <w:qFormat/>
    <w:uiPriority w:val="0"/>
    <w:rPr>
      <w:color w:val="999999"/>
      <w:shd w:val="clear" w:fill="FDFDFD"/>
    </w:rPr>
  </w:style>
  <w:style w:type="character" w:customStyle="1" w:styleId="53">
    <w:name w:val="tyhl1"/>
    <w:basedOn w:val="13"/>
    <w:qFormat/>
    <w:uiPriority w:val="0"/>
    <w:rPr>
      <w:shd w:val="clear" w:fill="FFFFFF"/>
    </w:rPr>
  </w:style>
  <w:style w:type="character" w:customStyle="1" w:styleId="54">
    <w:name w:val="w641"/>
    <w:basedOn w:val="13"/>
    <w:qFormat/>
    <w:uiPriority w:val="0"/>
  </w:style>
  <w:style w:type="character" w:customStyle="1" w:styleId="55">
    <w:name w:val="tyhr"/>
    <w:basedOn w:val="13"/>
    <w:qFormat/>
    <w:uiPriority w:val="0"/>
  </w:style>
  <w:style w:type="character" w:customStyle="1" w:styleId="56">
    <w:name w:val="cur"/>
    <w:basedOn w:val="13"/>
    <w:qFormat/>
    <w:uiPriority w:val="0"/>
    <w:rPr>
      <w:shd w:val="clear" w:fill="8DAFD7"/>
    </w:rPr>
  </w:style>
  <w:style w:type="character" w:customStyle="1" w:styleId="57">
    <w:name w:val="cur1"/>
    <w:basedOn w:val="13"/>
    <w:qFormat/>
    <w:uiPriority w:val="0"/>
    <w:rPr>
      <w:shd w:val="clear" w:fill="FF6A07"/>
    </w:rPr>
  </w:style>
  <w:style w:type="character" w:customStyle="1" w:styleId="58">
    <w:name w:val="cur2"/>
    <w:basedOn w:val="13"/>
    <w:qFormat/>
    <w:uiPriority w:val="0"/>
    <w:rPr>
      <w:shd w:val="clear" w:fill="8DAFD8"/>
    </w:rPr>
  </w:style>
  <w:style w:type="character" w:customStyle="1" w:styleId="59">
    <w:name w:val="bg-icon3"/>
    <w:basedOn w:val="13"/>
    <w:qFormat/>
    <w:uiPriority w:val="0"/>
  </w:style>
  <w:style w:type="character" w:customStyle="1" w:styleId="60">
    <w:name w:val="bg-icon4"/>
    <w:basedOn w:val="13"/>
    <w:qFormat/>
    <w:uiPriority w:val="0"/>
  </w:style>
  <w:style w:type="character" w:customStyle="1" w:styleId="61">
    <w:name w:val="hover81"/>
    <w:basedOn w:val="13"/>
    <w:qFormat/>
    <w:uiPriority w:val="0"/>
  </w:style>
  <w:style w:type="character" w:customStyle="1" w:styleId="62">
    <w:name w:val="lispan1"/>
    <w:basedOn w:val="13"/>
    <w:qFormat/>
    <w:uiPriority w:val="0"/>
    <w:rPr>
      <w:rFonts w:hint="eastAsia" w:ascii="微软雅黑" w:hAnsi="微软雅黑" w:eastAsia="微软雅黑" w:cs="微软雅黑"/>
      <w:color w:val="275293"/>
      <w:sz w:val="27"/>
      <w:szCs w:val="27"/>
    </w:rPr>
  </w:style>
  <w:style w:type="character" w:customStyle="1" w:styleId="63">
    <w:name w:val="tyh-time"/>
    <w:basedOn w:val="13"/>
    <w:qFormat/>
    <w:uiPriority w:val="0"/>
    <w:rPr>
      <w:color w:val="AAAAAA"/>
      <w:sz w:val="18"/>
      <w:szCs w:val="18"/>
    </w:rPr>
  </w:style>
  <w:style w:type="character" w:customStyle="1" w:styleId="64">
    <w:name w:val="last-of-type1"/>
    <w:basedOn w:val="13"/>
    <w:qFormat/>
    <w:uiPriority w:val="0"/>
    <w:rPr>
      <w:shd w:val="clear" w:fill="275293"/>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4596</Words>
  <Characters>4818</Characters>
  <Lines>0</Lines>
  <Paragraphs>0</Paragraphs>
  <TotalTime>2</TotalTime>
  <ScaleCrop>false</ScaleCrop>
  <LinksUpToDate>false</LinksUpToDate>
  <CharactersWithSpaces>4840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2019-12-05T03:52:00Z</dcterms:created>
  <dc:creator>高</dc:creator>
  <cp:lastModifiedBy>Administrator</cp:lastModifiedBy>
  <cp:lastPrinted>2024-06-14T03:29:37Z</cp:lastPrinted>
  <dcterms:modified xsi:type="dcterms:W3CDTF">2024-06-14T03:42:50Z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2784AFC4067D491DB7C39BA074CC733C</vt:lpwstr>
  </property>
</Properties>
</file>