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附件1</w:t>
      </w:r>
    </w:p>
    <w:p>
      <w:pPr>
        <w:adjustRightInd w:val="0"/>
        <w:snapToGrid w:val="0"/>
        <w:spacing w:line="600" w:lineRule="atLeast"/>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600" w:lineRule="atLeas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2023年中新信息通信媒体联合创新</w:t>
      </w:r>
    </w:p>
    <w:p>
      <w:pPr>
        <w:spacing w:line="72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发展资金（JIDF）项目资金申请报告</w:t>
      </w: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名   称：</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领   域：</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申报单位（中方）：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(盖章)</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申报单位（新方）：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区县大数据主管部门：</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(盖章)</w:t>
      </w: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项目联系人及手机：</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   报   日   期：</w:t>
      </w:r>
      <w:r>
        <w:rPr>
          <w:rFonts w:ascii="Times New Roman" w:hAnsi="Times New Roman" w:eastAsia="方正仿宋_GBK" w:cs="Times New Roman"/>
          <w:color w:val="000000" w:themeColor="text1"/>
          <w:sz w:val="32"/>
          <w:szCs w:val="32"/>
          <w:u w:val="thick"/>
          <w14:textFill>
            <w14:solidFill>
              <w14:schemeClr w14:val="tx1"/>
            </w14:solidFill>
          </w14:textFill>
        </w:rPr>
        <w:t xml:space="preserve"> </w:t>
      </w:r>
      <w:r>
        <w:rPr>
          <w:rFonts w:ascii="Times New Roman" w:hAnsi="Times New Roman" w:eastAsia="仿宋" w:cs="Times New Roman"/>
          <w:color w:val="000000" w:themeColor="text1"/>
          <w:sz w:val="32"/>
          <w:szCs w:val="32"/>
          <w:u w:val="thick"/>
          <w14:textFill>
            <w14:solidFill>
              <w14:schemeClr w14:val="tx1"/>
            </w14:solidFill>
          </w14:textFill>
        </w:rPr>
        <w:t xml:space="preserve">                          </w:t>
      </w:r>
    </w:p>
    <w:p>
      <w:pPr>
        <w:autoSpaceDN w:val="0"/>
        <w:adjustRightInd w:val="0"/>
        <w:snapToGrid w:val="0"/>
        <w:spacing w:line="600" w:lineRule="atLeast"/>
        <w:rPr>
          <w:rFonts w:ascii="Times New Roman" w:hAnsi="Times New Roman" w:eastAsia="方正楷体_GBK" w:cs="Times New Roman"/>
          <w:bCs/>
          <w:color w:val="000000" w:themeColor="text1"/>
          <w:kern w:val="0"/>
          <w:sz w:val="36"/>
          <w:szCs w:val="36"/>
          <w14:textFill>
            <w14:solidFill>
              <w14:schemeClr w14:val="tx1"/>
            </w14:solidFill>
          </w14:textFill>
        </w:rPr>
      </w:pPr>
    </w:p>
    <w:p>
      <w:pPr>
        <w:autoSpaceDN w:val="0"/>
        <w:adjustRightInd w:val="0"/>
        <w:snapToGrid w:val="0"/>
        <w:spacing w:line="600" w:lineRule="atLeast"/>
        <w:jc w:val="center"/>
        <w:rPr>
          <w:rFonts w:ascii="Times New Roman" w:hAnsi="Times New Roman" w:eastAsia="方正楷体_GBK" w:cs="Times New Roman"/>
          <w:bCs/>
          <w:color w:val="000000" w:themeColor="text1"/>
          <w:kern w:val="0"/>
          <w:sz w:val="32"/>
          <w:szCs w:val="32"/>
          <w14:textFill>
            <w14:solidFill>
              <w14:schemeClr w14:val="tx1"/>
            </w14:solidFill>
          </w14:textFill>
        </w:rPr>
      </w:pPr>
      <w:r>
        <w:rPr>
          <w:rFonts w:ascii="Times New Roman" w:hAnsi="Times New Roman" w:eastAsia="方正楷体_GBK" w:cs="Times New Roman"/>
          <w:bCs/>
          <w:color w:val="000000" w:themeColor="text1"/>
          <w:kern w:val="0"/>
          <w:sz w:val="32"/>
          <w:szCs w:val="32"/>
          <w14:textFill>
            <w14:solidFill>
              <w14:schemeClr w14:val="tx1"/>
            </w14:solidFill>
          </w14:textFill>
        </w:rPr>
        <w:t>重庆市大数据应用发展管理局制</w:t>
      </w:r>
    </w:p>
    <w:p>
      <w:pPr>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2023年1月</w:t>
      </w:r>
    </w:p>
    <w:p>
      <w:pPr>
        <w:adjustRightInd w:val="0"/>
        <w:snapToGrid w:val="0"/>
        <w:spacing w:line="0" w:lineRule="atLeast"/>
        <w:ind w:firstLine="320" w:firstLineChars="100"/>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spacing w:after="120"/>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ICM Joint Innovation Development Fund (JIDF)</w:t>
      </w: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 Project Proposal</w:t>
      </w:r>
    </w:p>
    <w:p>
      <w:pPr>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中新信息通信媒体联合创新发展资金</w:t>
      </w:r>
    </w:p>
    <w:p>
      <w:pPr>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项目资金申请报告</w:t>
      </w:r>
    </w:p>
    <w:p>
      <w:pPr>
        <w:spacing w:after="120" w:afterLines="50" w:line="560" w:lineRule="exact"/>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一、基本情况（The basic situation）</w:t>
      </w:r>
    </w:p>
    <w:tbl>
      <w:tblPr>
        <w:tblStyle w:val="7"/>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7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Date: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日期:</w:t>
            </w:r>
          </w:p>
        </w:tc>
        <w:tc>
          <w:tcPr>
            <w:tcW w:w="7401" w:type="dxa"/>
            <w:vAlign w:val="center"/>
          </w:tcPr>
          <w:p>
            <w:pPr>
              <w:spacing w:before="360"/>
              <w:rPr>
                <w:rFonts w:ascii="Times New Roman" w:hAnsi="Times New Roman" w:cs="Times New Roman"/>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Title: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项目名称:</w:t>
            </w:r>
          </w:p>
        </w:tc>
        <w:tc>
          <w:tcPr>
            <w:tcW w:w="7401" w:type="dxa"/>
            <w:vAlign w:val="center"/>
          </w:tcPr>
          <w:p>
            <w:pPr>
              <w:spacing w:before="360"/>
              <w:rPr>
                <w:rFonts w:ascii="Times New Roman" w:hAnsi="Times New Roman" w:cs="Times New Roman"/>
                <w:color w:val="000000" w:themeColor="text1"/>
                <w14:textFill>
                  <w14:solidFill>
                    <w14:schemeClr w14:val="tx1"/>
                  </w14:solidFill>
                </w14:textFill>
              </w:rPr>
            </w:pPr>
          </w:p>
        </w:tc>
      </w:tr>
    </w:tbl>
    <w:p>
      <w:pPr>
        <w:pBdr>
          <w:bottom w:val="double" w:color="auto" w:sz="6" w:space="1"/>
        </w:pBdr>
        <w:spacing w:line="360" w:lineRule="auto"/>
        <w:rPr>
          <w:rFonts w:ascii="Times New Roman" w:hAnsi="Times New Roman" w:cs="Times New Roman"/>
          <w:color w:val="000000" w:themeColor="text1"/>
          <w14:textFill>
            <w14:solidFill>
              <w14:schemeClr w14:val="tx1"/>
            </w14:solidFill>
          </w14:textFill>
        </w:rPr>
      </w:pPr>
    </w:p>
    <w:tbl>
      <w:tblPr>
        <w:tblStyle w:val="7"/>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47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Basic Information基本资料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1 Singapore Company提案合作伙伴甲方 (新加坡公司)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10 </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Point of Contact (Name and E</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mail Address)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联络人 (姓名和电邮)</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2 China Company提案合作伙伴乙方(重庆公司或机构)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District</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所属区县</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Organization Code</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组织机构代码</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66" w:hRule="atLeast"/>
        </w:trPr>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leader and contact information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项目负责人及联系方式</w:t>
            </w:r>
          </w:p>
        </w:tc>
        <w:tc>
          <w:tcPr>
            <w:tcW w:w="5048" w:type="dxa"/>
          </w:tcPr>
          <w:p>
            <w:pPr>
              <w:rPr>
                <w:rFonts w:ascii="Times New Roman" w:hAnsi="Times New Roman" w:cs="Times New Roman"/>
                <w:color w:val="000000" w:themeColor="text1"/>
                <w14:textFill>
                  <w14:solidFill>
                    <w14:schemeClr w14:val="tx1"/>
                  </w14:solidFill>
                </w14:textFill>
              </w:rPr>
            </w:pPr>
          </w:p>
        </w:tc>
      </w:tr>
    </w:tbl>
    <w:tbl>
      <w:tblPr>
        <w:tblStyle w:val="7"/>
        <w:tblpPr w:leftFromText="180" w:rightFromText="180" w:vertAnchor="text" w:horzAnchor="page" w:tblpX="1595" w:tblpY="35"/>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392"/>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gridSpan w:val="3"/>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Sponsor/Use Case Sponsor项目赞助商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27</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tabs>
                <w:tab w:val="left" w:pos="2692"/>
              </w:tabs>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Declaration 需要申明的事项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cross shareholding between applicants?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申请人之间是否有交叉持股？</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common directors between the applicants?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申请人之间是否有共同董事或负责人？ </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If you have more partners, please include the companies’ information in the Annex. 如果您有更多合作伙伴，请附上公司的资料。</w:t>
            </w:r>
          </w:p>
        </w:tc>
      </w:tr>
    </w:tbl>
    <w:p>
      <w:pPr>
        <w:rPr>
          <w:rFonts w:ascii="Times New Roman" w:hAnsi="Times New Roman" w:cs="Times New Roman"/>
          <w:color w:val="000000" w:themeColor="text1"/>
          <w14:textFill>
            <w14:solidFill>
              <w14:schemeClr w14:val="tx1"/>
            </w14:solidFill>
          </w14:textFill>
        </w:rPr>
        <w:sectPr>
          <w:footerReference r:id="rId3" w:type="default"/>
          <w:pgSz w:w="11906" w:h="16838"/>
          <w:pgMar w:top="2098" w:right="1474" w:bottom="1984" w:left="1587" w:header="850" w:footer="1587" w:gutter="0"/>
          <w:cols w:space="0" w:num="1"/>
          <w:docGrid w:linePitch="360" w:charSpace="0"/>
        </w:sectPr>
      </w:pPr>
      <w:r>
        <w:rPr>
          <w:rFonts w:ascii="Times New Roman" w:hAnsi="Times New Roman" w:cs="Times New Roman"/>
          <w:color w:val="000000" w:themeColor="text1"/>
          <w14:textFill>
            <w14:solidFill>
              <w14:schemeClr w14:val="tx1"/>
            </w14:solidFill>
          </w14:textFill>
        </w:rPr>
        <w:br w:type="page"/>
      </w:r>
    </w:p>
    <w:tbl>
      <w:tblPr>
        <w:tblStyle w:val="7"/>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715"/>
        <w:gridCol w:w="540"/>
        <w:gridCol w:w="2700"/>
        <w:gridCol w:w="3019"/>
        <w:gridCol w:w="2021"/>
        <w:gridCol w:w="22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Details提案详情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The following are guided questions to help your application, kindly fill in to the best of your 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No.</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序号</w:t>
            </w:r>
          </w:p>
        </w:tc>
        <w:tc>
          <w:tcPr>
            <w:tcW w:w="3240" w:type="dxa"/>
            <w:gridSpan w:val="2"/>
            <w:shd w:val="clear" w:color="auto" w:fill="auto"/>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Requirements </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要求</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Details</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Problem Statement问题陈述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Problem Statement and Pain Points pertaining to the project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项目问题及痛点描述</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Implementation Plans for Addressing Pain Points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解决问题的实施计划</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Background提案背景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Project Overview</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项目概述</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Aims, Objectives and Outcomes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项目目标愿景和成果</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Product Innovativeness产品创新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Description of Product or Technology you are developing</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采用的产品和技术描述</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Value Proposition, Value Creation or Unique Selling Points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项目（产品）优势、价值和卖点</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Intellectual Property (IP) created by accrued between the parties?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项目知识产权</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Model and Architecture of Product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产品模型和架构</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Business Strategy商业策略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similar systems/solutions in the market (if any)? How is your product different or better?</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市场上有哪些类似的系统/解决方案？您的产品有何不同或优势？</w:t>
            </w:r>
          </w:p>
          <w:p>
            <w:pPr>
              <w:spacing w:line="300" w:lineRule="exact"/>
              <w:rPr>
                <w:rFonts w:ascii="Times New Roman" w:hAnsi="Times New Roman" w:cs="Times New Roman"/>
                <w:color w:val="000000" w:themeColor="text1"/>
                <w14:textFill>
                  <w14:solidFill>
                    <w14:schemeClr w14:val="tx1"/>
                  </w14:solidFill>
                </w14:textFill>
              </w:rPr>
            </w:pP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barriers to entry (if any) that will make replication of your product/service difficult for your competitors?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有哪些壁垒让竞争对手难以复制您的产品/服务？</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For this product, what is the target market in terms of size, customers, market niche and geographical coverage?</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对于该产品，目标市场规模、目标客户、细分市场和地理覆盖范围分别是？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4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your pricing, promotion, sales and distribution strategies?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产品定价、促销及销售的策略是？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Have you obtained any indications of interest from relevant reference customers, partners or third party investors for the proposed project?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是否有相关客户、合作伙伴或第三方投资者表示对该项目（产品）感兴趣？</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240" w:type="dxa"/>
            <w:gridSpan w:val="2"/>
            <w:shd w:val="clear" w:color="auto" w:fill="auto"/>
          </w:tcPr>
          <w:p>
            <w:pPr>
              <w:spacing w:line="300" w:lineRule="exact"/>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Is </w:t>
            </w:r>
            <w:r>
              <w:rPr>
                <w:rFonts w:ascii="Times New Roman" w:hAnsi="Times New Roman" w:eastAsia="方正仿宋_GBK" w:cs="Times New Roman"/>
                <w:bCs/>
                <w:color w:val="000000" w:themeColor="text1"/>
                <w:sz w:val="24"/>
                <w14:textFill>
                  <w14:solidFill>
                    <w14:schemeClr w14:val="tx1"/>
                  </w14:solidFill>
                </w14:textFill>
              </w:rPr>
              <w:t>China</w:t>
            </w:r>
            <w:r>
              <w:rPr>
                <w:rFonts w:hint="eastAsia" w:ascii="Times New Roman" w:hAnsi="Times New Roman" w:eastAsia="方正仿宋_GBK" w:cs="Times New Roman"/>
                <w:bCs/>
                <w:color w:val="000000" w:themeColor="text1"/>
                <w:sz w:val="24"/>
                <w:lang w:eastAsia="zh-CN"/>
                <w14:textFill>
                  <w14:solidFill>
                    <w14:schemeClr w14:val="tx1"/>
                  </w14:solidFill>
                </w14:textFill>
              </w:rPr>
              <w:t>—</w:t>
            </w:r>
            <w:r>
              <w:rPr>
                <w:rFonts w:ascii="Times New Roman" w:hAnsi="Times New Roman" w:eastAsia="方正仿宋_GBK" w:cs="Times New Roman"/>
                <w:bCs/>
                <w:color w:val="000000" w:themeColor="text1"/>
                <w:sz w:val="24"/>
                <w14:textFill>
                  <w14:solidFill>
                    <w14:schemeClr w14:val="tx1"/>
                  </w14:solidFill>
                </w14:textFill>
              </w:rPr>
              <w:t>Singapore</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(Chongqing) dedicated connectivity channel</w:t>
            </w:r>
            <w:r>
              <w:rPr>
                <w:rFonts w:ascii="Times New Roman" w:hAnsi="Times New Roman" w:cs="Times New Roman"/>
                <w:color w:val="000000" w:themeColor="text1"/>
                <w14:textFill>
                  <w14:solidFill>
                    <w14:schemeClr w14:val="tx1"/>
                  </w14:solidFill>
                </w14:textFill>
              </w:rPr>
              <w:t xml:space="preserve"> used？How much bandwidth? What is the type of data transferred？</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是否使用中新国际数据通道，多少带宽？传输的数据类型？</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Market Assessment市场评估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is the target country and/or market segment and reason(s)?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该项目产品的目标国家/细分市场是？以及原因是？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competitors in target country and/or market segment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目标国家/细分市场的主要竞争对手是？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Competitive Advantage/ Unique Selling Point of product/service in target market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该产品（服务）在目标市场的竞争优势或独特卖点是？</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Past successes/ track record in target market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是否有目标市场的成功案例或业绩经验？请举例。</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Who are the existing partners/ network in the target market? What are the available opportunities in the market?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目标市场中现有的合作伙伴/网络是谁？ 市场上有哪些潜在机会？</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228"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Other benefits to be reaped by the company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公司可获得的其他益处</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Implementation Plan提案实施计划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project be developed?</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该项目将如何发展？</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major components?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项目有哪些重要组成部分或重点？</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roles and responsibilities of the different stakeholders?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利益相关者的角色和责任是什么？</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Outcomes提案成果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this project help your company build new capabilities and contribute to your growth/ internationalisation plans?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该项目将如何帮助您的公司建立新能力并为您的增长或国际化计划作出贡献？</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List the quantitative outcomes and qualitative outcomes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定性和定量成果</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1245" w:type="dxa"/>
            <w:gridSpan w:val="6"/>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Milestones提案里程碑</w:t>
            </w:r>
          </w:p>
        </w:tc>
        <w:tc>
          <w:tcPr>
            <w:tcW w:w="2700" w:type="dxa"/>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Phase </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项目阶段</w:t>
            </w:r>
          </w:p>
        </w:tc>
        <w:tc>
          <w:tcPr>
            <w:tcW w:w="5719" w:type="dxa"/>
            <w:gridSpan w:val="2"/>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Key Activity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主要任务</w:t>
            </w:r>
          </w:p>
        </w:tc>
        <w:tc>
          <w:tcPr>
            <w:tcW w:w="2021"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Start (mm/yyyy)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开始时间（年/月）</w:t>
            </w:r>
          </w:p>
        </w:tc>
        <w:tc>
          <w:tcPr>
            <w:tcW w:w="2250"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End (mm/yyyy)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结束时间（年/月）</w:t>
            </w:r>
          </w:p>
        </w:tc>
        <w:tc>
          <w:tcPr>
            <w:tcW w:w="2700"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In</w:t>
            </w:r>
            <w:r>
              <w:rPr>
                <w:rFonts w:hint="eastAsia" w:ascii="Times New Roman" w:hAnsi="Times New Roman" w:cs="Times New Roman"/>
                <w:b/>
                <w:color w:val="000000" w:themeColor="text1"/>
                <w:lang w:eastAsia="zh-CN"/>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Charge</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Business requirements gathering</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如：业务需求收集</w:t>
            </w: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Development of system with XX Functions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如：开发某某系统功能</w:t>
            </w: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Estimated Project Cost in Singapore新加坡企业估计提案费用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Software Development</w:t>
            </w:r>
          </w:p>
        </w:tc>
        <w:tc>
          <w:tcPr>
            <w:tcW w:w="348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man months</w:t>
            </w:r>
          </w:p>
        </w:tc>
        <w:tc>
          <w:tcPr>
            <w:tcW w:w="348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S$50K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p>
        </w:tc>
        <w:tc>
          <w:tcPr>
            <w:tcW w:w="5719"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p>
        </w:tc>
        <w:tc>
          <w:tcPr>
            <w:tcW w:w="5719"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Estimated Project Cost in China 重庆企业（机构）预估费用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 费用名称</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 数量</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(RMB) 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tcPr>
          <w:p>
            <w:pPr>
              <w:numPr>
                <w:ilvl w:val="0"/>
                <w:numId w:val="1"/>
              </w:num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 Software Development</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如：软件开发</w:t>
            </w: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525"/>
        <w:gridCol w:w="1440"/>
        <w:gridCol w:w="1440"/>
        <w:gridCol w:w="1350"/>
        <w:gridCol w:w="1440"/>
        <w:gridCol w:w="2430"/>
        <w:gridCol w:w="135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8"/>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 收入预测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FY0</w:t>
            </w: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FY1</w:t>
            </w:r>
          </w:p>
        </w:tc>
        <w:tc>
          <w:tcPr>
            <w:tcW w:w="135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FY2</w:t>
            </w: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FY3</w:t>
            </w:r>
          </w:p>
        </w:tc>
        <w:tc>
          <w:tcPr>
            <w:tcW w:w="243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Cumulative Overseas Sales (FY1+FY2+FY3) – (3 x FY0)累计销售额</w:t>
            </w:r>
          </w:p>
        </w:tc>
        <w:tc>
          <w:tcPr>
            <w:tcW w:w="135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Source of Revenue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收入来源地</w:t>
            </w:r>
          </w:p>
        </w:tc>
        <w:tc>
          <w:tcPr>
            <w:tcW w:w="2973"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Remarks</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Financial Year End</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财年</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35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243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City &amp; Country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城市及国家</w:t>
            </w:r>
          </w:p>
        </w:tc>
        <w:tc>
          <w:tcPr>
            <w:tcW w:w="2973"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Please elaborate on the basis of the projection (i.e. Assumptions to derive the forecast) 请根据预测进行详细说明（即得出预测的假设）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in SGD/RMB</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收入预测（新币及人民币）</w:t>
            </w:r>
          </w:p>
        </w:tc>
        <w:tc>
          <w:tcPr>
            <w:tcW w:w="1440" w:type="dxa"/>
          </w:tcPr>
          <w:p>
            <w:pPr>
              <w:adjustRightInd w:val="0"/>
              <w:snapToGrid w:val="0"/>
              <w:spacing w:line="240" w:lineRule="exact"/>
              <w:rPr>
                <w:rFonts w:ascii="Times New Roman" w:hAnsi="Times New Roman" w:cs="Times New Roman"/>
                <w:color w:val="000000" w:themeColor="text1"/>
                <w14:textFill>
                  <w14:solidFill>
                    <w14:schemeClr w14:val="tx1"/>
                  </w14:solidFill>
                </w14:textFill>
              </w:rPr>
            </w:pPr>
          </w:p>
        </w:tc>
        <w:tc>
          <w:tcPr>
            <w:tcW w:w="144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p>
        </w:tc>
        <w:tc>
          <w:tcPr>
            <w:tcW w:w="1440" w:type="dxa"/>
          </w:tcPr>
          <w:p>
            <w:pPr>
              <w:rPr>
                <w:rFonts w:ascii="Times New Roman" w:hAnsi="Times New Roman" w:cs="Times New Roman"/>
                <w:color w:val="000000" w:themeColor="text1"/>
                <w14:textFill>
                  <w14:solidFill>
                    <w14:schemeClr w14:val="tx1"/>
                  </w14:solidFill>
                </w14:textFill>
              </w:rPr>
            </w:pPr>
          </w:p>
        </w:tc>
        <w:tc>
          <w:tcPr>
            <w:tcW w:w="243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p>
        </w:tc>
        <w:tc>
          <w:tcPr>
            <w:tcW w:w="2973"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pPr w:leftFromText="180" w:rightFromText="180" w:vertAnchor="text" w:horzAnchor="page" w:tblpX="1496" w:tblpY="-118"/>
        <w:tblOverlap w:val="never"/>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742"/>
        <w:gridCol w:w="3941"/>
        <w:gridCol w:w="3942"/>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2" w:hRule="atLeast"/>
        </w:trPr>
        <w:tc>
          <w:tcPr>
            <w:tcW w:w="13948" w:type="dxa"/>
            <w:gridSpan w:val="4"/>
            <w:shd w:val="clear" w:color="auto" w:fill="000000" w:themeFill="text1"/>
            <w:vAlign w:val="center"/>
          </w:tcPr>
          <w:p>
            <w:pPr>
              <w:adjustRightInd w:val="0"/>
              <w:snapToGrid w:val="0"/>
              <w:spacing w:line="2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资金投入和项目实施情况（只需重庆企业填写）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78" w:hRule="atLeast"/>
        </w:trPr>
        <w:tc>
          <w:tcPr>
            <w:tcW w:w="1742" w:type="dxa"/>
            <w:vMerge w:val="restart"/>
            <w:shd w:val="clear" w:color="auto" w:fill="CFCECE" w:themeFill="background2" w:themeFillShade="E5"/>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近三年生产经营情况</w:t>
            </w:r>
          </w:p>
        </w:tc>
        <w:tc>
          <w:tcPr>
            <w:tcW w:w="3941"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年销售收入（万元）</w:t>
            </w:r>
          </w:p>
        </w:tc>
        <w:tc>
          <w:tcPr>
            <w:tcW w:w="4323"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2017年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2018年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2019年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restart"/>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项目投资情况</w:t>
            </w:r>
          </w:p>
        </w:tc>
        <w:tc>
          <w:tcPr>
            <w:tcW w:w="3941"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项目总投资（万元）</w:t>
            </w:r>
          </w:p>
        </w:tc>
        <w:tc>
          <w:tcPr>
            <w:tcW w:w="3942"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项目已完成投资（万元）</w:t>
            </w:r>
          </w:p>
        </w:tc>
        <w:tc>
          <w:tcPr>
            <w:tcW w:w="4323"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continue"/>
            <w:shd w:val="clear" w:color="auto" w:fill="D0CECE"/>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adjustRightInd w:val="0"/>
              <w:snapToGrid w:val="0"/>
              <w:spacing w:line="260" w:lineRule="exac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租用中新通道情况</w:t>
            </w:r>
          </w:p>
        </w:tc>
        <w:tc>
          <w:tcPr>
            <w:tcW w:w="12206" w:type="dxa"/>
            <w:gridSpan w:val="3"/>
            <w:vAlign w:val="center"/>
          </w:tcPr>
          <w:p>
            <w:pPr>
              <w:adjustRightInd w:val="0"/>
              <w:snapToGrid w:val="0"/>
              <w:spacing w:line="260" w:lineRule="exact"/>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拟合作运营商：电信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联通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移动 </w:t>
            </w:r>
            <w:r>
              <w:rPr>
                <w:rFonts w:ascii="Times New Roman" w:hAnsi="Times New Roman" w:eastAsia="方正仿宋_GBK" w:cs="Times New Roman"/>
                <w:bCs/>
                <w:color w:val="000000" w:themeColor="text1"/>
                <w:sz w:val="24"/>
                <w14:textFill>
                  <w14:solidFill>
                    <w14:schemeClr w14:val="tx1"/>
                  </w14:solidFill>
                </w14:textFill>
              </w:rPr>
              <w:sym w:font="Wingdings" w:char="00A8"/>
            </w:r>
          </w:p>
          <w:p>
            <w:pPr>
              <w:adjustRightInd w:val="0"/>
              <w:snapToGrid w:val="0"/>
              <w:spacing w:line="260" w:lineRule="exact"/>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拟租用带宽</w:t>
            </w:r>
            <w:r>
              <w:rPr>
                <w:rFonts w:ascii="Times New Roman" w:hAnsi="Times New Roman" w:eastAsia="方正仿宋_GBK"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72" w:hRule="atLeast"/>
        </w:trPr>
        <w:tc>
          <w:tcPr>
            <w:tcW w:w="1742" w:type="dxa"/>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申请财政资金（万元）</w:t>
            </w: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7" w:firstLineChars="2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财政资金用途</w:t>
            </w:r>
          </w:p>
        </w:tc>
        <w:tc>
          <w:tcPr>
            <w:tcW w:w="4323" w:type="dxa"/>
            <w:vAlign w:val="center"/>
          </w:tcPr>
          <w:p>
            <w:pPr>
              <w:adjustRightInd w:val="0"/>
              <w:snapToGrid w:val="0"/>
              <w:spacing w:line="260" w:lineRule="exact"/>
              <w:ind w:firstLine="600" w:firstLineChars="250"/>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（说明财政资金具体计划用途，包括软件、硬件、网络、系统集成等采购费用、中新国际数据通道租用费用以及项目研发人力成本等）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10" w:hRule="atLeast"/>
        </w:trPr>
        <w:tc>
          <w:tcPr>
            <w:tcW w:w="1742" w:type="dxa"/>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项目是否具备成果展示的实际场景</w:t>
            </w: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项目是否获得其他市级财政资金支持</w:t>
            </w: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512" w:hRule="atLeast"/>
        </w:trPr>
        <w:tc>
          <w:tcPr>
            <w:tcW w:w="1742" w:type="dxa"/>
            <w:shd w:val="clear" w:color="auto" w:fill="D0CECE"/>
            <w:vAlign w:val="center"/>
          </w:tcPr>
          <w:p>
            <w:pPr>
              <w:adjustRightInd w:val="0"/>
              <w:snapToGrid w:val="0"/>
              <w:spacing w:line="26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项目实施地点</w:t>
            </w:r>
          </w:p>
        </w:tc>
        <w:tc>
          <w:tcPr>
            <w:tcW w:w="12206" w:type="dxa"/>
            <w:gridSpan w:val="3"/>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742" w:type="dxa"/>
            <w:shd w:val="clear" w:color="auto" w:fill="D0CECE"/>
            <w:vAlign w:val="center"/>
          </w:tcPr>
          <w:p>
            <w:pPr>
              <w:adjustRightInd w:val="0"/>
              <w:snapToGrid w:val="0"/>
              <w:spacing w:line="26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项目实施周期</w:t>
            </w:r>
          </w:p>
        </w:tc>
        <w:tc>
          <w:tcPr>
            <w:tcW w:w="12206" w:type="dxa"/>
            <w:gridSpan w:val="3"/>
            <w:vAlign w:val="center"/>
          </w:tcPr>
          <w:p>
            <w:pPr>
              <w:adjustRightInd w:val="0"/>
              <w:snapToGrid w:val="0"/>
              <w:spacing w:line="260" w:lineRule="exact"/>
              <w:ind w:firstLine="1365" w:firstLineChars="650"/>
              <w:jc w:val="center"/>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613" w:hRule="atLeast"/>
        </w:trPr>
        <w:tc>
          <w:tcPr>
            <w:tcW w:w="13948" w:type="dxa"/>
            <w:gridSpan w:val="4"/>
            <w:vAlign w:val="center"/>
          </w:tcPr>
          <w:p>
            <w:pPr>
              <w:adjustRightInd w:val="0"/>
              <w:snapToGrid w:val="0"/>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我单位提交的所有材料，均真实、有效、完整，如隐瞒有关情况或提供任何虚假材料，愿承担相应责任。</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p>
            <w:pPr>
              <w:adjustRightInd w:val="0"/>
              <w:snapToGrid w:val="0"/>
              <w:spacing w:line="260" w:lineRule="exact"/>
              <w:ind w:firstLine="8190" w:firstLineChars="39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申报单位（盖章）：</w:t>
            </w:r>
          </w:p>
          <w:p>
            <w:pPr>
              <w:adjustRightInd w:val="0"/>
              <w:snapToGrid w:val="0"/>
              <w:spacing w:line="260" w:lineRule="exact"/>
              <w:ind w:firstLine="8190" w:firstLineChars="39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法定代表人签章：</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3948" w:type="dxa"/>
            <w:gridSpan w:val="4"/>
            <w:vAlign w:val="center"/>
          </w:tcPr>
          <w:p>
            <w:pPr>
              <w:adjustRightInd w:val="0"/>
              <w:snapToGrid w:val="0"/>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区县（开发区）大数据主管部门初审意见：</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adjustRightInd w:val="0"/>
              <w:snapToGrid w:val="0"/>
              <w:spacing w:line="260" w:lineRule="exact"/>
              <w:ind w:firstLine="8820" w:firstLineChars="4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（单位公章）</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bl>
    <w:p>
      <w:pPr>
        <w:spacing w:after="160" w:line="259" w:lineRule="auto"/>
        <w:rPr>
          <w:rFonts w:ascii="Times New Roman" w:hAnsi="Times New Roman" w:cs="Times New Roman"/>
          <w:b/>
          <w:color w:val="000000" w:themeColor="text1"/>
          <w14:textFill>
            <w14:solidFill>
              <w14:schemeClr w14:val="tx1"/>
            </w14:solidFill>
          </w14:textFill>
        </w:rPr>
        <w:sectPr>
          <w:pgSz w:w="16838" w:h="11906" w:orient="landscape"/>
          <w:pgMar w:top="2098" w:right="1474" w:bottom="1984" w:left="1587" w:header="850" w:footer="1587" w:gutter="0"/>
          <w:cols w:space="708" w:num="1"/>
          <w:docGrid w:linePitch="360" w:charSpace="0"/>
        </w:sectPr>
      </w:pPr>
    </w:p>
    <w:p>
      <w:pPr>
        <w:spacing w:after="156" w:afterLines="50" w:line="560" w:lineRule="exact"/>
        <w:ind w:firstLine="640" w:firstLineChars="200"/>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二、项目绩效指标（重庆企业填写）</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经济</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（提供项目实施当年主营业务收入、净利润、纳税总额和其他认为有必要提供的能够体现项目经济效益的其他经济指标）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社会</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（项目实施后对社会所做的贡献，如推动技术进步、促进产业升级、保护生态环境、培养人才、带动就业、改善物质文化生活等方面所起的作用）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技术</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（项目建成和实现收入所依托的系统的性能指标、容量指标等）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成果</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（如形成的商业模式、新产品、标准等）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其他</w:t>
            </w:r>
          </w:p>
        </w:tc>
        <w:tc>
          <w:tcPr>
            <w:tcW w:w="7635" w:type="dxa"/>
            <w:vAlign w:val="center"/>
          </w:tcPr>
          <w:p>
            <w:pPr>
              <w:spacing w:line="400" w:lineRule="exact"/>
              <w:jc w:val="lef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（除上述指标外的可以通过客观佐证材料判定达到与否的其他指标，如行业地位、服务范围等）</w:t>
            </w:r>
          </w:p>
        </w:tc>
      </w:tr>
    </w:tbl>
    <w:p>
      <w:pPr>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（注：项目提出不少于3个客观可行且量化的绩效指标并作为验收要求之一）</w:t>
      </w:r>
    </w:p>
    <w:p>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附件：包括营业执照/组织机构代码证、财务报表、许可、资质、荣誉、专利、征信、自有资金、银行贷款承诺等证明材料复印件，需加盖公章。</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附件2</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项目实施方案（重庆企业填写）</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包括但不限于以下内容：</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（一）项目单位概述</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包含项目单位基本情况、财务状况等。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（二）项目概述</w:t>
      </w:r>
    </w:p>
    <w:p>
      <w:pPr>
        <w:adjustRightInd w:val="0"/>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包含项目基本情况、背景、意义、建设内容简述等。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（三）项目主要目标、建设内容及规模</w:t>
      </w:r>
    </w:p>
    <w:p>
      <w:pPr>
        <w:adjustRightInd w:val="0"/>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包含项目建设目标、绩效指标、主要建设内容及规模等。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（四）项目申请资金补助的主要理由及依据</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（五）项目投资估算及资金来源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包含项目总投资、投资计划、资金来源及落实情况等。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（六）项目招标方案</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（七）项目实施计划及进展情况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包含项目建设周期，各阶段的工期安排、预期成果，以及当前项目的建设目标、绩效指标、建设内容、投资等完成情况。</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（八）项目示范推广策略及优势分析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包含项目运营推广的可行性以及开拓市场的创新性和有效性分析。</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（九）项目效益及风险分析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包含经济效益、社会效益，以及项目实施、运营、推广中存在的困难及可能导致的风险分析。</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（十）项目组织实施</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附件3</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pPr>
        <w:adjustRightInd w:val="0"/>
        <w:snapToGrid w:val="0"/>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验收报告（提纲）</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一、项目完工报告</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（一）项目概况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（二）项目总体目标和主要建设任务完成情况：包括项目按照资金申请报告及批复文件所要求的内容及设计标准建设完成情况；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（三）项目实施进度情况：包括项目按照资金申请报告及批复文件所要求的时限建设完成情况；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（四）产品或技术指标完成情况：包括对绩效目标的响应情况、完成程度及效果等；</w:t>
      </w:r>
    </w:p>
    <w:p>
      <w:pPr>
        <w:adjustRightInd w:val="0"/>
        <w:snapToGrid w:val="0"/>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二、成果应用及其社会经济效益</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（一）成果推广应用情况：行业推广情况及产业化情况；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（二）中新数据通道使用情况：包括带宽、数据交互类型、数据量、对项目的支撑效果等；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（三）经济效益、社会效益</w:t>
      </w:r>
    </w:p>
    <w:p>
      <w:pPr>
        <w:adjustRightInd w:val="0"/>
        <w:snapToGrid w:val="0"/>
        <w:spacing w:line="60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三、技术性能指标、应用指标、经济指标评价</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主要包括在重庆注册的第三方专业检测机构出具的测试报告或检测报告、用户使用报告、专利申请/授权证明、销售合同或合作推广合同、发票等相关证明材料；</w:t>
      </w:r>
    </w:p>
    <w:p>
      <w:pPr>
        <w:numPr>
          <w:ilvl w:val="0"/>
          <w:numId w:val="2"/>
        </w:numPr>
        <w:adjustRightInd w:val="0"/>
        <w:snapToGrid w:val="0"/>
        <w:spacing w:line="600" w:lineRule="exact"/>
        <w:ind w:left="-10" w:leftChars="0" w:firstLine="640" w:firstLineChars="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财务决算报告</w:t>
      </w:r>
    </w:p>
    <w:p>
      <w:pPr>
        <w:numPr>
          <w:ilvl w:val="0"/>
          <w:numId w:val="0"/>
        </w:num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包括项目财政预算支持资金、银行贷款和企业自筹资金到位情况，资金支出使用情况等。</w:t>
      </w:r>
    </w:p>
    <w:p>
      <w:pPr>
        <w:numPr>
          <w:ilvl w:val="0"/>
          <w:numId w:val="2"/>
        </w:numPr>
        <w:adjustRightInd w:val="0"/>
        <w:snapToGrid w:val="0"/>
        <w:spacing w:line="600" w:lineRule="exact"/>
        <w:ind w:left="-10" w:leftChars="0" w:firstLine="64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项目审计报告</w:t>
      </w:r>
    </w:p>
    <w:p>
      <w:pPr>
        <w:numPr>
          <w:ilvl w:val="0"/>
          <w:numId w:val="0"/>
        </w:num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在重庆注册的具有A类资质的会计师事务所出具的项目专项审计报告（包括项目总投资、专项资金使用情况、经济指标完成情况）及相关附件；</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六、项目承担单位对所提供材料（包括电子版）的真实性、准确性、完整性负责的承诺书</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七、需要说明的其他事项（相关票据、佐证材料等）</w:t>
      </w:r>
    </w:p>
    <w:p>
      <w:pPr>
        <w:pStyle w:val="5"/>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仿宋_GBK" w:cs="Times New Roman"/>
          <w:color w:val="000000" w:themeColor="text1"/>
          <w14:textFill>
            <w14:solidFill>
              <w14:schemeClr w14:val="tx1"/>
            </w14:solidFill>
          </w14:textFill>
        </w:rPr>
        <w:t xml:space="preserve">      </w:t>
      </w:r>
    </w:p>
    <w:p>
      <w:pPr>
        <w:pStyle w:val="5"/>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附件4</w:t>
      </w: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大数据项目绩效评估报告（基本提纲）</w:t>
      </w:r>
    </w:p>
    <w:p>
      <w:pPr>
        <w:adjustRightInd w:val="0"/>
        <w:snapToGrid w:val="0"/>
        <w:spacing w:line="600" w:lineRule="exact"/>
        <w:ind w:firstLine="800" w:firstLineChars="25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1.资金投入和使用情况：包括项目财政预算支持资金、银行贷款和企业自筹资金到位情况；财政资金按照有关财务、会计制度规定进行账务处理，专款专用情况。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2.制度措施落实和项目监管情况：包括项目按资金申请报告及批复文件所要求的时限、内容及设计标准建设完成情况；已完工项目验收情况等。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3.绩效目标设定情况、实现程度及其效果：是指年度市财政预算编制项目绩效目标设定、实现程度及其效果。</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项目综合评价：包括项目是否有现实需求、筹资的合规性、投入方式的合理性、投入规模与现实需求、产出和效益的匹配程度、项目实施的可持续性、项目实施风险及其控制措施的有效性、绩效目标的合理性、与其他项目的衔接程度等。</w:t>
      </w:r>
    </w:p>
    <w:p>
      <w:pPr>
        <w:rPr>
          <w:rFonts w:hint="default"/>
          <w:lang w:eastAsia="zh-CN"/>
        </w:rPr>
        <w:sectPr>
          <w:footerReference r:id="rId4" w:type="default"/>
          <w:pgSz w:w="11906" w:h="16838"/>
          <w:pgMar w:top="2098" w:right="1474" w:bottom="1984" w:left="1587" w:header="850" w:footer="1587" w:gutter="0"/>
          <w:cols w:space="0" w:num="1"/>
          <w:docGrid w:type="lines" w:linePitch="312" w:charSpace="0"/>
        </w:sectPr>
      </w:pPr>
    </w:p>
    <w:p>
      <w:pPr>
        <w:pStyle w:val="2"/>
        <w:rPr>
          <w:rFonts w:hint="default"/>
          <w:lang w:eastAsia="zh-CN"/>
        </w:rPr>
      </w:pPr>
    </w:p>
    <w:p>
      <w:pPr>
        <w:rPr>
          <w:rFonts w:hint="default"/>
          <w:lang w:eastAsia="zh-CN"/>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textAlignment w:val="auto"/>
        <w:rPr>
          <w:rFonts w:ascii="Times New Roman" w:hAnsi="Times New Roman" w:eastAsia="方正仿宋_GBK" w:cs="Times New Roman"/>
          <w:color w:val="000000"/>
          <w:sz w:val="32"/>
          <w:szCs w:val="32"/>
        </w:rPr>
      </w:pPr>
    </w:p>
    <w:p>
      <w:pPr>
        <w:pStyle w:val="2"/>
        <w:numPr>
          <w:ilvl w:val="0"/>
          <w:numId w:val="0"/>
        </w:numPr>
        <w:ind w:leftChars="200"/>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pStyle w:val="2"/>
        <w:numPr>
          <w:ilvl w:val="0"/>
          <w:numId w:val="0"/>
        </w:numPr>
        <w:ind w:leftChars="200"/>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pStyle w:val="2"/>
        <w:numPr>
          <w:ilvl w:val="0"/>
          <w:numId w:val="0"/>
        </w:num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bookmarkStart w:id="0" w:name="_GoBack"/>
      <w:bookmarkEnd w:id="0"/>
    </w:p>
    <w:sectPr>
      <w:footerReference r:id="rId5" w:type="default"/>
      <w:pgSz w:w="11906" w:h="16838"/>
      <w:pgMar w:top="2098" w:right="1474" w:bottom="1984" w:left="1587" w:header="850"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ADA14"/>
    <w:multiLevelType w:val="singleLevel"/>
    <w:tmpl w:val="8CFADA14"/>
    <w:lvl w:ilvl="0" w:tentative="0">
      <w:start w:val="5"/>
      <w:numFmt w:val="upperLetter"/>
      <w:lvlText w:val="%1."/>
      <w:lvlJc w:val="left"/>
      <w:pPr>
        <w:tabs>
          <w:tab w:val="left" w:pos="312"/>
        </w:tabs>
      </w:pPr>
    </w:lvl>
  </w:abstractNum>
  <w:abstractNum w:abstractNumId="1">
    <w:nsid w:val="DE30251F"/>
    <w:multiLevelType w:val="singleLevel"/>
    <w:tmpl w:val="DE30251F"/>
    <w:lvl w:ilvl="0" w:tentative="0">
      <w:start w:val="4"/>
      <w:numFmt w:val="chineseCounting"/>
      <w:suff w:val="nothing"/>
      <w:lvlText w:val="%1、"/>
      <w:lvlJc w:val="left"/>
      <w:pPr>
        <w:ind w:left="-10"/>
      </w:pPr>
      <w:rPr>
        <w:rFonts w:hint="eastAsia" w:ascii="方正黑体_GBK" w:hAnsi="方正黑体_GBK" w:eastAsia="方正黑体_GBK" w:cs="方正黑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zBlOGMyODRmMjY3ZThmZGNhZGIxOTQ0ZTY4ZTcifQ=="/>
  </w:docVars>
  <w:rsids>
    <w:rsidRoot w:val="114C103A"/>
    <w:rsid w:val="00405343"/>
    <w:rsid w:val="00A5340C"/>
    <w:rsid w:val="00A5608C"/>
    <w:rsid w:val="00C1132C"/>
    <w:rsid w:val="05DFED56"/>
    <w:rsid w:val="114C103A"/>
    <w:rsid w:val="13B13DCB"/>
    <w:rsid w:val="24443260"/>
    <w:rsid w:val="2507051E"/>
    <w:rsid w:val="2682234F"/>
    <w:rsid w:val="2A7B51D9"/>
    <w:rsid w:val="2DFD5899"/>
    <w:rsid w:val="3EF35EEE"/>
    <w:rsid w:val="3F70276D"/>
    <w:rsid w:val="41E5768E"/>
    <w:rsid w:val="420A38E4"/>
    <w:rsid w:val="528B1ED6"/>
    <w:rsid w:val="569344CA"/>
    <w:rsid w:val="5AD3B7D6"/>
    <w:rsid w:val="5ADC5319"/>
    <w:rsid w:val="5B7D6415"/>
    <w:rsid w:val="61013BB8"/>
    <w:rsid w:val="639055C2"/>
    <w:rsid w:val="644C2185"/>
    <w:rsid w:val="66EE8729"/>
    <w:rsid w:val="6A583097"/>
    <w:rsid w:val="6B3A3AE0"/>
    <w:rsid w:val="6B4F25EC"/>
    <w:rsid w:val="6F9B430F"/>
    <w:rsid w:val="723232DE"/>
    <w:rsid w:val="782E7DDC"/>
    <w:rsid w:val="7AD13FEB"/>
    <w:rsid w:val="7AF7EFBA"/>
    <w:rsid w:val="7DE52EE6"/>
    <w:rsid w:val="7ED77797"/>
    <w:rsid w:val="7EEA71F2"/>
    <w:rsid w:val="7FEDB5EC"/>
    <w:rsid w:val="9FFD30BD"/>
    <w:rsid w:val="BD7A5AFE"/>
    <w:rsid w:val="D67EB533"/>
    <w:rsid w:val="D9BFC598"/>
    <w:rsid w:val="E7FFE0EE"/>
    <w:rsid w:val="EDFFF309"/>
    <w:rsid w:val="EFBFB955"/>
    <w:rsid w:val="F25E46EC"/>
    <w:rsid w:val="F3FD5B53"/>
    <w:rsid w:val="F5FBC9BB"/>
    <w:rsid w:val="F7F368E8"/>
    <w:rsid w:val="FBBF7DB4"/>
    <w:rsid w:val="FBFD7634"/>
    <w:rsid w:val="FFDFFA8C"/>
    <w:rsid w:val="FFFDDA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0"/>
    <w:pPr>
      <w:spacing w:before="240" w:after="60"/>
      <w:outlineLvl w:val="0"/>
    </w:pPr>
    <w:rPr>
      <w:rFonts w:ascii="Arial" w:hAnsi="Arial" w:eastAsia="宋体" w:cs="Arial"/>
      <w:b/>
      <w:bCs/>
      <w:sz w:val="32"/>
      <w:szCs w:val="32"/>
    </w:rPr>
  </w:style>
  <w:style w:type="table" w:styleId="7">
    <w:name w:val="Table Grid"/>
    <w:basedOn w:val="6"/>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left="720"/>
    </w:pPr>
    <w:rPr>
      <w:rFonts w:ascii="Times New Roman" w:hAnsi="Times New Roman" w:cs="Times New Roman"/>
    </w:rPr>
  </w:style>
  <w:style w:type="paragraph" w:customStyle="1" w:styleId="11">
    <w:name w:val="无间隔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6187</Words>
  <Characters>9522</Characters>
  <Lines>81</Lines>
  <Paragraphs>22</Paragraphs>
  <TotalTime>38</TotalTime>
  <ScaleCrop>false</ScaleCrop>
  <LinksUpToDate>false</LinksUpToDate>
  <CharactersWithSpaces>10586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2020-12-02T11:14:00Z</dcterms:created>
  <dc:creator>陌上花开</dc:creator>
  <cp:lastModifiedBy>wk</cp:lastModifiedBy>
  <cp:lastPrinted>2023-01-06T06:40:00Z</cp:lastPrinted>
  <dcterms:modified xsi:type="dcterms:W3CDTF">2023-01-09T08:11:01Z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13257548DF7846DE8165B4B24479ABCD</vt:lpwstr>
  </property>
</Properties>
</file>