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附件1</w:t>
      </w:r>
    </w:p>
    <w:p>
      <w:pPr>
        <w:shd w:val="clear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申报范围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产业发展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（一）申报主体应为大数据、人工智能、区块链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数字内容相关企事业单位，可以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各类技术产品。大数据技术产品包括但不限于大数据基础类技术产品（承担数据存储和基本处理功能，包括分布式批处理平台、分布式流处理平台、分布式数据库、数据集成工具等）、分析类技术产品（承担数据分析挖掘功能，包括数据挖掘工具、BI工具、可视化工具等）、管理类技术产品（承担数据在集成、加工、流转过程中的管理功能，包括数据管理平台、数据流通平台等）等；人工智能产品包括但不限于智能网联汽车、智能服务机器人、智能无人机等智能产品，智能传感器、神经网络芯片等核心基础器件，行业训练资源库、标准测试及知识产权服务平台等支撑体系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</w:rPr>
        <w:t>数字内容产品包括但不限于游戏、电子竞技、线上直播、数字出版、网络文学、网络表演、网络视频、网络音乐等新兴数字创作。区块链产品包括但不限于司法存证、税务、电子票据、产品溯源等应用产品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（三）项目投资不少于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00万元。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二、产业融合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申报主体应为各类企事业单位，可以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</w:rPr>
        <w:t>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-11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（二）主要申报大数据、人工智能、区块链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数字内容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5G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等新兴技术在国民经济各行业领域的融合应用项目，对各行业的生产效率或服务水平有较大提升，在生产和管理效率、节能减排方面有明显促进作用。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三、平台经济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申报主体应为互联网平台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线上业态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线上服务类企业，可以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（二）主要申报互联网平台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线上业态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线上服务类产品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应用项目。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项目投资不少于200万元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四、数据治理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申报主体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应为各类企事业单位，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可以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科研院所、企业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联合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申报。联合申报需签订联合体协议，联合体单位不超过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主要申报基础数据库、主题数据库建设和应用项目，政务数据治理、数据存储管理、数据分析挖掘、数据安全保障类产品或应用项目，数据确权交易、评估定价、行业自律以及数据要素参与分配等数据服务模式创新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解决方案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项目投资不少于100万元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5G融合应用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申报主体为市内登记、注册，具有独立法人资格的企事业单位。申报单位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运营和财务状况良好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，具有较强的经济实力、技术研发和融合创新能力，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自2017年以来无严重失信记录。同一单位最多申报一个项目。不接受联合体申报。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主要申报5G+医疗、5G+旅游、5G+教育、5G+商圈、5G+交通、5G+安防、5G+物流等领域融合应用示范项目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项目实施地在重庆市行政区域内，应为在建项目，具备良好基础。项目能够体现良好的应用前景，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产生良好的社会效益和经济效益，对所在行业提质增效具有较大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促进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作用。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项目投资不少于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万元</w:t>
      </w:r>
      <w:r>
        <w:rPr>
          <w:rFonts w:hint="default" w:ascii="Times New Roman" w:hAnsi="Times New Roman" w:eastAsia="方正楷体_GBK" w:cs="Times New Roman"/>
          <w:color w:val="auto"/>
          <w:kern w:val="0"/>
          <w:sz w:val="32"/>
          <w:szCs w:val="32"/>
        </w:rPr>
        <w:t>。</w:t>
      </w:r>
    </w:p>
    <w:p>
      <w:pPr>
        <w:shd w:val="clear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br w:type="page"/>
      </w:r>
    </w:p>
    <w:p>
      <w:pPr>
        <w:shd w:val="clear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bCs/>
          <w:color w:val="auto"/>
          <w:sz w:val="32"/>
          <w:szCs w:val="36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附件2</w:t>
      </w:r>
    </w:p>
    <w:p>
      <w:p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小标宋_GBK" w:cs="Times New Roman"/>
          <w:color w:val="auto"/>
          <w:sz w:val="52"/>
          <w:szCs w:val="52"/>
        </w:rPr>
      </w:pP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年大数据产业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发展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项目库</w:t>
      </w: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项目申报书</w:t>
      </w: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</w:t>
      </w: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项目方向：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</w:p>
    <w:p>
      <w:p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color w:val="auto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申报单位：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联合申报单位：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区县大数据主管部门：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 xml:space="preserve"> (盖章)</w:t>
      </w:r>
    </w:p>
    <w:p>
      <w:pPr>
        <w:shd w:val="clear"/>
        <w:wordWrap w:val="0"/>
        <w:autoSpaceDN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</w:p>
    <w:p>
      <w:pPr>
        <w:shd w:val="clear"/>
        <w:wordWrap w:val="0"/>
        <w:autoSpaceDN w:val="0"/>
        <w:adjustRightInd w:val="0"/>
        <w:snapToGrid w:val="0"/>
        <w:spacing w:line="600" w:lineRule="atLeast"/>
        <w:ind w:firstLine="320" w:firstLineChars="1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项目联系人及手机：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single"/>
        </w:rPr>
        <w:t xml:space="preserve">                      </w:t>
      </w: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重庆市大数据应用发展管理局制</w:t>
      </w: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bCs/>
          <w:color w:val="auto"/>
          <w:kern w:val="0"/>
          <w:sz w:val="32"/>
          <w:szCs w:val="32"/>
        </w:rPr>
        <w:t>月</w:t>
      </w:r>
    </w:p>
    <w:p>
      <w:pPr>
        <w:widowControl/>
        <w:shd w:val="clear"/>
        <w:jc w:val="left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</w:p>
    <w:p>
      <w:pPr>
        <w:shd w:val="clear"/>
        <w:autoSpaceDN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目   录</w:t>
      </w:r>
    </w:p>
    <w:p>
      <w:p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</w:p>
    <w:p>
      <w:pPr>
        <w:numPr>
          <w:ilvl w:val="0"/>
          <w:numId w:val="1"/>
        </w:num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基本情况表</w:t>
      </w:r>
    </w:p>
    <w:p>
      <w:pPr>
        <w:numPr>
          <w:ilvl w:val="0"/>
          <w:numId w:val="1"/>
        </w:num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项目建设方案</w:t>
      </w:r>
    </w:p>
    <w:p>
      <w:pPr>
        <w:numPr>
          <w:ilvl w:val="0"/>
          <w:numId w:val="1"/>
        </w:numPr>
        <w:shd w:val="clear"/>
        <w:autoSpaceDN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其他附件（如有关许可、资质、荣誉、专利等证明材料）</w:t>
      </w:r>
    </w:p>
    <w:p>
      <w:pPr>
        <w:widowControl/>
        <w:shd w:val="clear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p>
      <w:pPr>
        <w:shd w:val="clear"/>
        <w:adjustRightInd w:val="0"/>
        <w:snapToGrid w:val="0"/>
        <w:spacing w:line="600" w:lineRule="atLeast"/>
        <w:jc w:val="left"/>
        <w:rPr>
          <w:rFonts w:hint="default" w:ascii="Times New Roman" w:hAnsi="Times New Roman" w:eastAsia="仿宋_GB2312" w:cs="Times New Roman"/>
          <w:bCs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一、基本情况表</w:t>
      </w:r>
    </w:p>
    <w:tbl>
      <w:tblPr>
        <w:tblStyle w:val="8"/>
        <w:tblW w:w="8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215"/>
        <w:gridCol w:w="636"/>
        <w:gridCol w:w="79"/>
        <w:gridCol w:w="2079"/>
        <w:gridCol w:w="1172"/>
        <w:gridCol w:w="465"/>
        <w:gridCol w:w="1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申报联系人信息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联系人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联系地址</w:t>
            </w:r>
          </w:p>
        </w:tc>
        <w:tc>
          <w:tcPr>
            <w:tcW w:w="2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法人代表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注册地址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联合单位</w:t>
            </w:r>
          </w:p>
        </w:tc>
        <w:tc>
          <w:tcPr>
            <w:tcW w:w="72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相关荣誉</w:t>
            </w:r>
          </w:p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（提供证明材料附后）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（请提供市级及以上具体荣誉及授予年限）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  <w:jc w:val="center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企业简介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（仅介绍牵头申报单位的主营业务和企业规模等关键信息，不超过200字）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14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近三年生产经营情况</w:t>
            </w:r>
          </w:p>
        </w:tc>
        <w:tc>
          <w:tcPr>
            <w:tcW w:w="400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年销售收入（万元）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年利润（万元）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5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8740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项目基本情况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项目方向</w:t>
            </w:r>
          </w:p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（任选一项）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□产业发展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□数据治理</w:t>
            </w:r>
          </w:p>
          <w:p>
            <w:pPr>
              <w:shd w:val="clear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□产业融合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5G融合应用</w:t>
            </w:r>
          </w:p>
          <w:p>
            <w:pPr>
              <w:shd w:val="clear"/>
              <w:adjustRightInd w:val="0"/>
              <w:snapToGrid w:val="0"/>
              <w:spacing w:line="0" w:lineRule="atLeas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□平台经济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项目建设起止时间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     月至     年   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45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项目投资</w:t>
            </w:r>
          </w:p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情况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项目计划总投资（万元）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项目已完成投资（万元）</w:t>
            </w: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项目已完成进度（%）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45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3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3" w:hRule="atLeas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项目建设主要内容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（请简要介绍项目建设主要内容，不超过300字。项目建设方案等可附后）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  <w:jc w:val="center"/>
        </w:trPr>
        <w:tc>
          <w:tcPr>
            <w:tcW w:w="14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项目当前完成情况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（请简要介绍项目当前完成情况，不超过300字。项目完成投资明细表附后）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真实性承诺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hd w:val="clear"/>
              <w:adjustRightInd w:val="0"/>
              <w:snapToGrid w:val="0"/>
              <w:spacing w:line="0" w:lineRule="atLeast"/>
              <w:ind w:firstLine="3600" w:firstLineChars="150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adjustRightInd w:val="0"/>
              <w:snapToGrid w:val="0"/>
              <w:spacing w:line="0" w:lineRule="atLeas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  <w:p>
            <w:pPr>
              <w:shd w:val="clear"/>
              <w:adjustRightInd w:val="0"/>
              <w:snapToGrid w:val="0"/>
              <w:spacing w:line="0" w:lineRule="atLeast"/>
              <w:ind w:firstLine="4920" w:firstLineChars="20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法定代表人签章：</w:t>
            </w:r>
          </w:p>
          <w:p>
            <w:pPr>
              <w:shd w:val="clear"/>
              <w:adjustRightInd w:val="0"/>
              <w:snapToGrid w:val="0"/>
              <w:spacing w:line="0" w:lineRule="atLeast"/>
              <w:ind w:firstLine="4920" w:firstLineChars="2050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公章：</w:t>
            </w:r>
          </w:p>
          <w:p>
            <w:pPr>
              <w:shd w:val="clear"/>
              <w:wordWrap w:val="0"/>
              <w:adjustRightInd w:val="0"/>
              <w:snapToGrid w:val="0"/>
              <w:spacing w:line="0" w:lineRule="atLeast"/>
              <w:ind w:firstLine="480"/>
              <w:jc w:val="righ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年   月   日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推荐单位意见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exact"/>
          <w:jc w:val="center"/>
        </w:trPr>
        <w:tc>
          <w:tcPr>
            <w:tcW w:w="87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  <w:p>
            <w:pPr>
              <w:shd w:val="clear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shd w:val="clear"/>
              <w:adjustRightInd w:val="0"/>
              <w:snapToGrid w:val="0"/>
              <w:spacing w:line="0" w:lineRule="atLeast"/>
              <w:ind w:firstLine="720" w:firstLineChars="3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       </w:t>
            </w:r>
          </w:p>
          <w:p>
            <w:pPr>
              <w:shd w:val="clear"/>
              <w:adjustRightInd w:val="0"/>
              <w:snapToGrid w:val="0"/>
              <w:spacing w:line="0" w:lineRule="atLeast"/>
              <w:ind w:firstLine="720" w:firstLineChars="30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签章：</w:t>
            </w:r>
          </w:p>
          <w:p>
            <w:pPr>
              <w:shd w:val="clear"/>
              <w:adjustRightInd w:val="0"/>
              <w:snapToGrid w:val="0"/>
              <w:spacing w:line="0" w:lineRule="atLeast"/>
              <w:ind w:firstLine="480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202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二、项目建设方案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（一）申报单位基本情况。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1.申报单位名称、行业、性质。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2.企业情况，包括行业地位、主营业务和产品。20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年度生产经营和财务情况，包括营收、利润、税金、出口额、研发投入等情况。提供20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年度财务报表。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3.联合体单位基本情况。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楷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（二）项目基本情况。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1.项目名称。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2.项目实施地点。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3.项目建设起止时间（X年X月至X年X月）。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4.项目建设目标及主要内容。联合体各单位任务分工。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5.项目投资情况。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</w:rPr>
        <w:t>需提供项目投资预算表、已完成投资明细表（需注明每张发票的号码、金额、用途，加盖财务专用章；研发投入需提供符合财税规定的研发支出辅助账，加盖财务专用章）。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6.项目当前进展。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7.项目技术分析及实施计划。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8.项目预期效益。</w:t>
      </w:r>
    </w:p>
    <w:p>
      <w:pPr>
        <w:shd w:val="clear"/>
        <w:adjustRightInd w:val="0"/>
        <w:snapToGrid w:val="0"/>
        <w:spacing w:line="600" w:lineRule="atLeast"/>
        <w:ind w:firstLine="640" w:firstLineChars="200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三、其他附件</w:t>
      </w:r>
    </w:p>
    <w:p>
      <w:pPr>
        <w:shd w:val="clear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color w:val="auto"/>
        </w:rPr>
      </w:pP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包括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联合体协议、营业执照、财务报表、许可、资质、荣誉、专利等证明材料复印件，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</w:rPr>
        <w:t>加盖公章</w:t>
      </w:r>
      <w:r>
        <w:rPr>
          <w:rFonts w:hint="default" w:ascii="Times New Roman" w:hAnsi="Times New Roman" w:eastAsia="方正仿宋_GBK" w:cs="Times New Roman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hd w:val="clear"/>
        <w:spacing w:line="60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hd w:val="clear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>
      <w:pPr>
        <w:shd w:val="clear"/>
        <w:spacing w:line="520" w:lineRule="exact"/>
        <w:jc w:val="center"/>
        <w:rPr>
          <w:rFonts w:hint="default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XX区/县2021年大数据产业发展项目库项目申报信息统计表</w:t>
      </w: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shd w:val="clear"/>
        <w:adjustRightInd w:val="0"/>
        <w:snapToGrid w:val="0"/>
        <w:spacing w:line="560" w:lineRule="exact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4"/>
          <w:szCs w:val="24"/>
          <w:lang w:val="en-US" w:eastAsia="zh-CN"/>
        </w:rPr>
        <w:t>推荐单位：XX区/县大数据应用发展管理局（盖章）                                        日期：2021年X月X日</w:t>
      </w:r>
    </w:p>
    <w:tbl>
      <w:tblPr>
        <w:tblStyle w:val="9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8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2632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54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申报方向</w:t>
            </w:r>
          </w:p>
        </w:tc>
        <w:tc>
          <w:tcPr>
            <w:tcW w:w="16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所属区县</w:t>
            </w:r>
          </w:p>
        </w:tc>
        <w:tc>
          <w:tcPr>
            <w:tcW w:w="138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备注（联合申报单位等）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28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28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28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1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284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32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7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33" w:type="dxa"/>
            <w:vAlign w:val="center"/>
          </w:tcPr>
          <w:p>
            <w:pPr>
              <w:shd w:val="clear"/>
              <w:spacing w:line="52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shd w:val="clear"/>
        <w:spacing w:line="520" w:lineRule="exact"/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shd w:val="clear"/>
        <w:rPr>
          <w:rFonts w:hint="default" w:ascii="Times New Roman" w:hAnsi="Times New Roman" w:cs="Times New Roman"/>
          <w:color w:val="auto"/>
          <w:lang w:val="en-US" w:eastAsia="zh-CN"/>
        </w:rPr>
        <w:sectPr>
          <w:pgSz w:w="16838" w:h="11906" w:orient="landscape"/>
          <w:pgMar w:top="2098" w:right="1474" w:bottom="1984" w:left="1587" w:header="851" w:footer="1587" w:gutter="0"/>
          <w:cols w:space="0" w:num="1"/>
          <w:rtlGutter w:val="0"/>
          <w:docGrid w:type="lines" w:linePitch="312" w:charSpace="0"/>
        </w:sectPr>
      </w:pPr>
    </w:p>
    <w:p>
      <w:pPr>
        <w:pStyle w:val="2"/>
        <w:shd w:val="clear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tLeast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shd w:val="clear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Bdr>
          <w:top w:val="single" w:color="auto" w:sz="4" w:space="1"/>
          <w:left w:val="none" w:color="auto" w:sz="0" w:space="4"/>
          <w:bottom w:val="single" w:color="auto" w:sz="4" w:space="1"/>
          <w:right w:val="none" w:color="auto" w:sz="0" w:space="4"/>
        </w:pBdr>
        <w:shd w:val="clear"/>
        <w:adjustRightInd w:val="0"/>
        <w:snapToGrid w:val="0"/>
        <w:spacing w:line="600" w:lineRule="atLeast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重庆市大数据应用发展管理局办公室         2021年3月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</w:p>
    <w:sectPr>
      <w:footerReference r:id="rId5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W8wmP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D2C6"/>
    <w:multiLevelType w:val="singleLevel"/>
    <w:tmpl w:val="58D7D2C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03"/>
    <w:rsid w:val="00410AA4"/>
    <w:rsid w:val="004166C5"/>
    <w:rsid w:val="004640C1"/>
    <w:rsid w:val="00524FF4"/>
    <w:rsid w:val="00660D0B"/>
    <w:rsid w:val="00750ED4"/>
    <w:rsid w:val="00795A50"/>
    <w:rsid w:val="007D52C1"/>
    <w:rsid w:val="00822722"/>
    <w:rsid w:val="00877584"/>
    <w:rsid w:val="00976D03"/>
    <w:rsid w:val="009C586E"/>
    <w:rsid w:val="00A15766"/>
    <w:rsid w:val="00A61902"/>
    <w:rsid w:val="00A640B2"/>
    <w:rsid w:val="00A66F71"/>
    <w:rsid w:val="00AF4266"/>
    <w:rsid w:val="00D36402"/>
    <w:rsid w:val="00D66D92"/>
    <w:rsid w:val="00E0063B"/>
    <w:rsid w:val="017C1934"/>
    <w:rsid w:val="021340E4"/>
    <w:rsid w:val="038701D5"/>
    <w:rsid w:val="046775CE"/>
    <w:rsid w:val="050323FE"/>
    <w:rsid w:val="05421381"/>
    <w:rsid w:val="05E11D2A"/>
    <w:rsid w:val="08A54166"/>
    <w:rsid w:val="0B3C4221"/>
    <w:rsid w:val="0B5F5ABD"/>
    <w:rsid w:val="0BD65D28"/>
    <w:rsid w:val="0C50147B"/>
    <w:rsid w:val="0C846498"/>
    <w:rsid w:val="0CCF1386"/>
    <w:rsid w:val="0D141ADB"/>
    <w:rsid w:val="0D18061F"/>
    <w:rsid w:val="0D7A5005"/>
    <w:rsid w:val="101B2223"/>
    <w:rsid w:val="13062452"/>
    <w:rsid w:val="13D4064D"/>
    <w:rsid w:val="13E71086"/>
    <w:rsid w:val="13F56147"/>
    <w:rsid w:val="141A099D"/>
    <w:rsid w:val="142E4419"/>
    <w:rsid w:val="145E6D58"/>
    <w:rsid w:val="147342CE"/>
    <w:rsid w:val="152E605E"/>
    <w:rsid w:val="154062FE"/>
    <w:rsid w:val="15503C1E"/>
    <w:rsid w:val="15507F78"/>
    <w:rsid w:val="160E397B"/>
    <w:rsid w:val="166C3768"/>
    <w:rsid w:val="18750A93"/>
    <w:rsid w:val="18B7736E"/>
    <w:rsid w:val="18F3169C"/>
    <w:rsid w:val="1A7057AC"/>
    <w:rsid w:val="1A8F4282"/>
    <w:rsid w:val="1B5A6AE1"/>
    <w:rsid w:val="1BDE5862"/>
    <w:rsid w:val="1C3A72DA"/>
    <w:rsid w:val="1C523201"/>
    <w:rsid w:val="1C605FA7"/>
    <w:rsid w:val="1C9E4865"/>
    <w:rsid w:val="1CAB0DBD"/>
    <w:rsid w:val="1CCD7CF3"/>
    <w:rsid w:val="1D106EDB"/>
    <w:rsid w:val="1DC37032"/>
    <w:rsid w:val="1F287B52"/>
    <w:rsid w:val="20A85C75"/>
    <w:rsid w:val="2100424A"/>
    <w:rsid w:val="21742F95"/>
    <w:rsid w:val="22150F2D"/>
    <w:rsid w:val="22FE37C2"/>
    <w:rsid w:val="23265799"/>
    <w:rsid w:val="234651A7"/>
    <w:rsid w:val="236704BE"/>
    <w:rsid w:val="24246420"/>
    <w:rsid w:val="24313BD8"/>
    <w:rsid w:val="2495218D"/>
    <w:rsid w:val="26FA59C3"/>
    <w:rsid w:val="28933639"/>
    <w:rsid w:val="29E673E3"/>
    <w:rsid w:val="2A1E39BF"/>
    <w:rsid w:val="2B0C7425"/>
    <w:rsid w:val="2B1D223B"/>
    <w:rsid w:val="2B911834"/>
    <w:rsid w:val="2C23045B"/>
    <w:rsid w:val="2D384885"/>
    <w:rsid w:val="2E047BA1"/>
    <w:rsid w:val="2FBE23FD"/>
    <w:rsid w:val="329A4F5D"/>
    <w:rsid w:val="32D16F74"/>
    <w:rsid w:val="34440212"/>
    <w:rsid w:val="34686C38"/>
    <w:rsid w:val="35CF015B"/>
    <w:rsid w:val="35CF6345"/>
    <w:rsid w:val="36FB13F5"/>
    <w:rsid w:val="37115E6C"/>
    <w:rsid w:val="371B7338"/>
    <w:rsid w:val="378A0F89"/>
    <w:rsid w:val="38262A39"/>
    <w:rsid w:val="38756438"/>
    <w:rsid w:val="38CE6A78"/>
    <w:rsid w:val="39E52F71"/>
    <w:rsid w:val="3A237672"/>
    <w:rsid w:val="3BA15606"/>
    <w:rsid w:val="3C4F0761"/>
    <w:rsid w:val="3DC91215"/>
    <w:rsid w:val="3EAB5488"/>
    <w:rsid w:val="3F7F278D"/>
    <w:rsid w:val="40166FBB"/>
    <w:rsid w:val="40A13891"/>
    <w:rsid w:val="41151BE9"/>
    <w:rsid w:val="41DC1D25"/>
    <w:rsid w:val="42255F4C"/>
    <w:rsid w:val="43097B96"/>
    <w:rsid w:val="43E96311"/>
    <w:rsid w:val="46192737"/>
    <w:rsid w:val="470B62BF"/>
    <w:rsid w:val="47BF24BA"/>
    <w:rsid w:val="4937239B"/>
    <w:rsid w:val="4A4967ED"/>
    <w:rsid w:val="4AFC5EDB"/>
    <w:rsid w:val="4B0630B7"/>
    <w:rsid w:val="4BE7267F"/>
    <w:rsid w:val="4C072C98"/>
    <w:rsid w:val="4C171726"/>
    <w:rsid w:val="4C305857"/>
    <w:rsid w:val="4C8C63AE"/>
    <w:rsid w:val="4CFB165D"/>
    <w:rsid w:val="4D025EB9"/>
    <w:rsid w:val="4D8A160F"/>
    <w:rsid w:val="4DBA05C9"/>
    <w:rsid w:val="4EFD2861"/>
    <w:rsid w:val="4F2F4871"/>
    <w:rsid w:val="4F410C43"/>
    <w:rsid w:val="4FB33D20"/>
    <w:rsid w:val="50616BA1"/>
    <w:rsid w:val="50D31B2D"/>
    <w:rsid w:val="51FA054A"/>
    <w:rsid w:val="522863F0"/>
    <w:rsid w:val="52B86545"/>
    <w:rsid w:val="531963D5"/>
    <w:rsid w:val="537A2CA6"/>
    <w:rsid w:val="53CD14B6"/>
    <w:rsid w:val="53D348AB"/>
    <w:rsid w:val="54EB15C8"/>
    <w:rsid w:val="550D5AA9"/>
    <w:rsid w:val="552D497A"/>
    <w:rsid w:val="55554176"/>
    <w:rsid w:val="55817AE0"/>
    <w:rsid w:val="564B77CB"/>
    <w:rsid w:val="56665469"/>
    <w:rsid w:val="56825190"/>
    <w:rsid w:val="569C1481"/>
    <w:rsid w:val="56EF6890"/>
    <w:rsid w:val="56FD3B86"/>
    <w:rsid w:val="57B60263"/>
    <w:rsid w:val="58C41028"/>
    <w:rsid w:val="58F438D4"/>
    <w:rsid w:val="59020AA6"/>
    <w:rsid w:val="5A0A3FBE"/>
    <w:rsid w:val="5ADE5B2C"/>
    <w:rsid w:val="5BED7B7B"/>
    <w:rsid w:val="5BEE7C4C"/>
    <w:rsid w:val="5D3C404D"/>
    <w:rsid w:val="5E0E1955"/>
    <w:rsid w:val="5EAD6D02"/>
    <w:rsid w:val="60FD6A14"/>
    <w:rsid w:val="62426B9A"/>
    <w:rsid w:val="62F4708F"/>
    <w:rsid w:val="630349E4"/>
    <w:rsid w:val="63535946"/>
    <w:rsid w:val="643968A3"/>
    <w:rsid w:val="64557C90"/>
    <w:rsid w:val="650353D9"/>
    <w:rsid w:val="65932BC8"/>
    <w:rsid w:val="65945E16"/>
    <w:rsid w:val="65B32863"/>
    <w:rsid w:val="6607538A"/>
    <w:rsid w:val="6703500A"/>
    <w:rsid w:val="67C30D40"/>
    <w:rsid w:val="67FC3274"/>
    <w:rsid w:val="68F312F6"/>
    <w:rsid w:val="69B02BCD"/>
    <w:rsid w:val="69B17A83"/>
    <w:rsid w:val="69C33463"/>
    <w:rsid w:val="69C73515"/>
    <w:rsid w:val="6A0009D7"/>
    <w:rsid w:val="6A124B53"/>
    <w:rsid w:val="6ABA4BA1"/>
    <w:rsid w:val="6B4D5A1C"/>
    <w:rsid w:val="6C6F59CC"/>
    <w:rsid w:val="6E757B7D"/>
    <w:rsid w:val="6ED24416"/>
    <w:rsid w:val="6EFB2C9D"/>
    <w:rsid w:val="6F6A5E68"/>
    <w:rsid w:val="70F86C48"/>
    <w:rsid w:val="73376D64"/>
    <w:rsid w:val="742D7486"/>
    <w:rsid w:val="75A93FD6"/>
    <w:rsid w:val="75C23D76"/>
    <w:rsid w:val="761645F7"/>
    <w:rsid w:val="76D8798B"/>
    <w:rsid w:val="776636E3"/>
    <w:rsid w:val="776D2693"/>
    <w:rsid w:val="77727228"/>
    <w:rsid w:val="78360767"/>
    <w:rsid w:val="78D55D00"/>
    <w:rsid w:val="79157CA4"/>
    <w:rsid w:val="79292DB3"/>
    <w:rsid w:val="7AB81A9F"/>
    <w:rsid w:val="7ACC1B62"/>
    <w:rsid w:val="7B7569C2"/>
    <w:rsid w:val="7B9D65CA"/>
    <w:rsid w:val="7BC850CB"/>
    <w:rsid w:val="7D7F4111"/>
    <w:rsid w:val="7DDB51C1"/>
    <w:rsid w:val="7FEC7AFC"/>
    <w:rsid w:val="FFFFA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kern w:val="0"/>
      <w:sz w:val="27"/>
      <w:szCs w:val="27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7"/>
    <w:qFormat/>
    <w:uiPriority w:val="0"/>
    <w:rPr>
      <w:sz w:val="18"/>
      <w:szCs w:val="18"/>
    </w:rPr>
  </w:style>
  <w:style w:type="paragraph" w:styleId="5">
    <w:name w:val="footer"/>
    <w:basedOn w:val="1"/>
    <w:link w:val="6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6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333333"/>
      <w:u w:val="none"/>
    </w:rPr>
  </w:style>
  <w:style w:type="character" w:styleId="13">
    <w:name w:val="HTML Typewriter"/>
    <w:basedOn w:val="10"/>
    <w:qFormat/>
    <w:uiPriority w:val="0"/>
    <w:rPr>
      <w:sz w:val="25"/>
      <w:szCs w:val="25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layui-this"/>
    <w:basedOn w:val="10"/>
    <w:qFormat/>
    <w:uiPriority w:val="0"/>
    <w:rPr>
      <w:bdr w:val="single" w:color="EEEEEE" w:sz="6" w:space="0"/>
      <w:shd w:val="clear" w:color="auto" w:fill="FFFFFF"/>
    </w:rPr>
  </w:style>
  <w:style w:type="character" w:customStyle="1" w:styleId="16">
    <w:name w:val="first-child"/>
    <w:basedOn w:val="10"/>
    <w:qFormat/>
    <w:uiPriority w:val="0"/>
  </w:style>
  <w:style w:type="character" w:customStyle="1" w:styleId="17">
    <w:name w:val="hover"/>
    <w:basedOn w:val="10"/>
    <w:qFormat/>
    <w:uiPriority w:val="0"/>
    <w:rPr>
      <w:color w:val="1258AD"/>
      <w:u w:val="none"/>
      <w:bdr w:val="single" w:color="1258AD" w:sz="6" w:space="0"/>
    </w:rPr>
  </w:style>
  <w:style w:type="character" w:customStyle="1" w:styleId="18">
    <w:name w:val="hover1"/>
    <w:basedOn w:val="10"/>
    <w:qFormat/>
    <w:uiPriority w:val="0"/>
  </w:style>
  <w:style w:type="character" w:customStyle="1" w:styleId="19">
    <w:name w:val="cur7"/>
    <w:basedOn w:val="10"/>
    <w:qFormat/>
    <w:uiPriority w:val="0"/>
    <w:rPr>
      <w:shd w:val="clear" w:color="auto" w:fill="8DAFD7"/>
    </w:rPr>
  </w:style>
  <w:style w:type="character" w:customStyle="1" w:styleId="20">
    <w:name w:val="cur8"/>
    <w:basedOn w:val="10"/>
    <w:qFormat/>
    <w:uiPriority w:val="0"/>
    <w:rPr>
      <w:shd w:val="clear" w:color="auto" w:fill="FF6A07"/>
    </w:rPr>
  </w:style>
  <w:style w:type="character" w:customStyle="1" w:styleId="21">
    <w:name w:val="cur9"/>
    <w:basedOn w:val="10"/>
    <w:qFormat/>
    <w:uiPriority w:val="0"/>
    <w:rPr>
      <w:shd w:val="clear" w:color="auto" w:fill="8DAFD8"/>
    </w:rPr>
  </w:style>
  <w:style w:type="character" w:customStyle="1" w:styleId="22">
    <w:name w:val="t2"/>
    <w:basedOn w:val="10"/>
    <w:qFormat/>
    <w:uiPriority w:val="0"/>
    <w:rPr>
      <w:color w:val="E2AC00"/>
      <w:sz w:val="27"/>
      <w:szCs w:val="27"/>
    </w:rPr>
  </w:style>
  <w:style w:type="character" w:customStyle="1" w:styleId="23">
    <w:name w:val="ybk-date"/>
    <w:basedOn w:val="10"/>
    <w:qFormat/>
    <w:uiPriority w:val="0"/>
    <w:rPr>
      <w:color w:val="999999"/>
    </w:rPr>
  </w:style>
  <w:style w:type="character" w:customStyle="1" w:styleId="24">
    <w:name w:val="lfh-hdgl-span1"/>
    <w:basedOn w:val="10"/>
    <w:qFormat/>
    <w:uiPriority w:val="0"/>
    <w:rPr>
      <w:b/>
    </w:rPr>
  </w:style>
  <w:style w:type="character" w:customStyle="1" w:styleId="25">
    <w:name w:val="lfh-hdgl-span2"/>
    <w:basedOn w:val="10"/>
    <w:qFormat/>
    <w:uiPriority w:val="0"/>
  </w:style>
  <w:style w:type="character" w:customStyle="1" w:styleId="26">
    <w:name w:val="bg-icon"/>
    <w:basedOn w:val="10"/>
    <w:qFormat/>
    <w:uiPriority w:val="0"/>
  </w:style>
  <w:style w:type="character" w:customStyle="1" w:styleId="27">
    <w:name w:val="bg-icon2"/>
    <w:basedOn w:val="10"/>
    <w:qFormat/>
    <w:uiPriority w:val="0"/>
  </w:style>
  <w:style w:type="character" w:customStyle="1" w:styleId="28">
    <w:name w:val="bg-icon3"/>
    <w:basedOn w:val="10"/>
    <w:qFormat/>
    <w:uiPriority w:val="0"/>
  </w:style>
  <w:style w:type="character" w:customStyle="1" w:styleId="29">
    <w:name w:val="bg-icon4"/>
    <w:basedOn w:val="10"/>
    <w:qFormat/>
    <w:uiPriority w:val="0"/>
  </w:style>
  <w:style w:type="character" w:customStyle="1" w:styleId="30">
    <w:name w:val="zc-date"/>
    <w:basedOn w:val="10"/>
    <w:qFormat/>
    <w:uiPriority w:val="0"/>
    <w:rPr>
      <w:color w:val="333333"/>
    </w:rPr>
  </w:style>
  <w:style w:type="character" w:customStyle="1" w:styleId="31">
    <w:name w:val="lispan"/>
    <w:basedOn w:val="10"/>
    <w:qFormat/>
    <w:uiPriority w:val="0"/>
    <w:rPr>
      <w:rFonts w:ascii="微软雅黑" w:hAnsi="微软雅黑" w:eastAsia="微软雅黑" w:cs="微软雅黑"/>
      <w:color w:val="275293"/>
      <w:sz w:val="27"/>
      <w:szCs w:val="27"/>
    </w:rPr>
  </w:style>
  <w:style w:type="character" w:customStyle="1" w:styleId="32">
    <w:name w:val="lispan1"/>
    <w:basedOn w:val="10"/>
    <w:qFormat/>
    <w:uiPriority w:val="0"/>
    <w:rPr>
      <w:rFonts w:hint="eastAsia" w:ascii="微软雅黑" w:hAnsi="微软雅黑" w:eastAsia="微软雅黑" w:cs="微软雅黑"/>
      <w:color w:val="275293"/>
      <w:sz w:val="27"/>
      <w:szCs w:val="27"/>
    </w:rPr>
  </w:style>
  <w:style w:type="character" w:customStyle="1" w:styleId="33">
    <w:name w:val="w641"/>
    <w:basedOn w:val="10"/>
    <w:qFormat/>
    <w:uiPriority w:val="0"/>
  </w:style>
  <w:style w:type="character" w:customStyle="1" w:styleId="34">
    <w:name w:val="red"/>
    <w:basedOn w:val="10"/>
    <w:qFormat/>
    <w:uiPriority w:val="0"/>
    <w:rPr>
      <w:color w:val="E1211F"/>
    </w:rPr>
  </w:style>
  <w:style w:type="character" w:customStyle="1" w:styleId="35">
    <w:name w:val="red1"/>
    <w:basedOn w:val="10"/>
    <w:qFormat/>
    <w:uiPriority w:val="0"/>
    <w:rPr>
      <w:color w:val="E1211F"/>
    </w:rPr>
  </w:style>
  <w:style w:type="character" w:customStyle="1" w:styleId="36">
    <w:name w:val="red2"/>
    <w:basedOn w:val="10"/>
    <w:qFormat/>
    <w:uiPriority w:val="0"/>
    <w:rPr>
      <w:color w:val="E1211F"/>
      <w:u w:val="single"/>
    </w:rPr>
  </w:style>
  <w:style w:type="character" w:customStyle="1" w:styleId="37">
    <w:name w:val="red3"/>
    <w:basedOn w:val="10"/>
    <w:qFormat/>
    <w:uiPriority w:val="0"/>
    <w:rPr>
      <w:color w:val="E33938"/>
      <w:u w:val="single"/>
    </w:rPr>
  </w:style>
  <w:style w:type="character" w:customStyle="1" w:styleId="38">
    <w:name w:val="red4"/>
    <w:basedOn w:val="10"/>
    <w:qFormat/>
    <w:uiPriority w:val="0"/>
    <w:rPr>
      <w:color w:val="E1211F"/>
    </w:rPr>
  </w:style>
  <w:style w:type="character" w:customStyle="1" w:styleId="39">
    <w:name w:val="red5"/>
    <w:basedOn w:val="10"/>
    <w:qFormat/>
    <w:uiPriority w:val="0"/>
    <w:rPr>
      <w:color w:val="E1211F"/>
    </w:rPr>
  </w:style>
  <w:style w:type="character" w:customStyle="1" w:styleId="40">
    <w:name w:val="tyhr"/>
    <w:basedOn w:val="10"/>
    <w:qFormat/>
    <w:uiPriority w:val="0"/>
  </w:style>
  <w:style w:type="character" w:customStyle="1" w:styleId="41">
    <w:name w:val="w262"/>
    <w:basedOn w:val="10"/>
    <w:qFormat/>
    <w:uiPriority w:val="0"/>
  </w:style>
  <w:style w:type="character" w:customStyle="1" w:styleId="42">
    <w:name w:val="first-of-type"/>
    <w:basedOn w:val="10"/>
    <w:qFormat/>
    <w:uiPriority w:val="0"/>
    <w:rPr>
      <w:shd w:val="clear" w:color="auto" w:fill="275293"/>
    </w:rPr>
  </w:style>
  <w:style w:type="character" w:customStyle="1" w:styleId="43">
    <w:name w:val="tyhl"/>
    <w:basedOn w:val="10"/>
    <w:qFormat/>
    <w:uiPriority w:val="0"/>
    <w:rPr>
      <w:shd w:val="clear" w:color="auto" w:fill="FFFFFF"/>
    </w:rPr>
  </w:style>
  <w:style w:type="character" w:customStyle="1" w:styleId="44">
    <w:name w:val="tyhl1"/>
    <w:basedOn w:val="10"/>
    <w:qFormat/>
    <w:uiPriority w:val="0"/>
    <w:rPr>
      <w:color w:val="999999"/>
      <w:shd w:val="clear" w:color="auto" w:fill="FDFDFD"/>
    </w:rPr>
  </w:style>
  <w:style w:type="character" w:customStyle="1" w:styleId="45">
    <w:name w:val="w100"/>
    <w:basedOn w:val="10"/>
    <w:qFormat/>
    <w:uiPriority w:val="0"/>
  </w:style>
  <w:style w:type="character" w:customStyle="1" w:styleId="46">
    <w:name w:val="w254"/>
    <w:basedOn w:val="10"/>
    <w:qFormat/>
    <w:uiPriority w:val="0"/>
  </w:style>
  <w:style w:type="character" w:customStyle="1" w:styleId="47">
    <w:name w:val="xhy-btns1"/>
    <w:basedOn w:val="10"/>
    <w:qFormat/>
    <w:uiPriority w:val="0"/>
  </w:style>
  <w:style w:type="character" w:customStyle="1" w:styleId="48">
    <w:name w:val="xhy-btns2"/>
    <w:basedOn w:val="10"/>
    <w:qFormat/>
    <w:uiPriority w:val="0"/>
  </w:style>
  <w:style w:type="character" w:customStyle="1" w:styleId="49">
    <w:name w:val="xhy-mun"/>
    <w:basedOn w:val="10"/>
    <w:qFormat/>
    <w:uiPriority w:val="0"/>
    <w:rPr>
      <w:color w:val="275293"/>
    </w:rPr>
  </w:style>
  <w:style w:type="character" w:customStyle="1" w:styleId="50">
    <w:name w:val="tyh-blue"/>
    <w:basedOn w:val="10"/>
    <w:qFormat/>
    <w:uiPriority w:val="0"/>
    <w:rPr>
      <w:b/>
      <w:color w:val="FFFFFF"/>
      <w:sz w:val="21"/>
      <w:szCs w:val="21"/>
      <w:shd w:val="clear" w:color="auto" w:fill="275293"/>
    </w:rPr>
  </w:style>
  <w:style w:type="character" w:customStyle="1" w:styleId="51">
    <w:name w:val="fenye1"/>
    <w:basedOn w:val="10"/>
    <w:qFormat/>
    <w:uiPriority w:val="0"/>
  </w:style>
  <w:style w:type="character" w:customStyle="1" w:styleId="52">
    <w:name w:val="fenye11"/>
    <w:basedOn w:val="10"/>
    <w:qFormat/>
    <w:uiPriority w:val="0"/>
  </w:style>
  <w:style w:type="character" w:customStyle="1" w:styleId="53">
    <w:name w:val="fenye2"/>
    <w:basedOn w:val="10"/>
    <w:qFormat/>
    <w:uiPriority w:val="0"/>
  </w:style>
  <w:style w:type="character" w:customStyle="1" w:styleId="54">
    <w:name w:val="fenye21"/>
    <w:basedOn w:val="10"/>
    <w:qFormat/>
    <w:uiPriority w:val="0"/>
  </w:style>
  <w:style w:type="character" w:customStyle="1" w:styleId="55">
    <w:name w:val="last-of-type1"/>
    <w:basedOn w:val="10"/>
    <w:qFormat/>
    <w:uiPriority w:val="0"/>
    <w:rPr>
      <w:shd w:val="clear" w:color="auto" w:fill="275293"/>
    </w:rPr>
  </w:style>
  <w:style w:type="character" w:customStyle="1" w:styleId="56">
    <w:name w:val="tyh-time2"/>
    <w:basedOn w:val="10"/>
    <w:qFormat/>
    <w:uiPriority w:val="0"/>
    <w:rPr>
      <w:color w:val="AAAAAA"/>
      <w:sz w:val="18"/>
      <w:szCs w:val="18"/>
    </w:rPr>
  </w:style>
  <w:style w:type="character" w:customStyle="1" w:styleId="57">
    <w:name w:val="hover81"/>
    <w:basedOn w:val="10"/>
    <w:qFormat/>
    <w:uiPriority w:val="0"/>
    <w:rPr>
      <w:color w:val="1258AD"/>
      <w:u w:val="none"/>
      <w:bdr w:val="single" w:color="1258AD" w:sz="6" w:space="0"/>
    </w:rPr>
  </w:style>
  <w:style w:type="character" w:customStyle="1" w:styleId="58">
    <w:name w:val="hover82"/>
    <w:basedOn w:val="10"/>
    <w:qFormat/>
    <w:uiPriority w:val="0"/>
  </w:style>
  <w:style w:type="character" w:customStyle="1" w:styleId="59">
    <w:name w:val="last-of-type"/>
    <w:basedOn w:val="10"/>
    <w:qFormat/>
    <w:uiPriority w:val="0"/>
    <w:rPr>
      <w:shd w:val="clear" w:color="auto" w:fill="275293"/>
    </w:rPr>
  </w:style>
  <w:style w:type="character" w:customStyle="1" w:styleId="60">
    <w:name w:val="tyh-time"/>
    <w:basedOn w:val="10"/>
    <w:qFormat/>
    <w:uiPriority w:val="0"/>
    <w:rPr>
      <w:color w:val="AAAAAA"/>
      <w:sz w:val="18"/>
      <w:szCs w:val="18"/>
    </w:rPr>
  </w:style>
  <w:style w:type="character" w:customStyle="1" w:styleId="61">
    <w:name w:val="bg-icon1"/>
    <w:basedOn w:val="10"/>
    <w:qFormat/>
    <w:uiPriority w:val="0"/>
  </w:style>
  <w:style w:type="character" w:customStyle="1" w:styleId="62">
    <w:name w:val="cur"/>
    <w:basedOn w:val="10"/>
    <w:qFormat/>
    <w:uiPriority w:val="0"/>
    <w:rPr>
      <w:shd w:val="clear" w:color="auto" w:fill="8DAFD7"/>
    </w:rPr>
  </w:style>
  <w:style w:type="character" w:customStyle="1" w:styleId="63">
    <w:name w:val="cur1"/>
    <w:basedOn w:val="10"/>
    <w:qFormat/>
    <w:uiPriority w:val="0"/>
    <w:rPr>
      <w:shd w:val="clear" w:color="auto" w:fill="FF6A07"/>
    </w:rPr>
  </w:style>
  <w:style w:type="character" w:customStyle="1" w:styleId="64">
    <w:name w:val="cur2"/>
    <w:basedOn w:val="10"/>
    <w:qFormat/>
    <w:uiPriority w:val="0"/>
    <w:rPr>
      <w:shd w:val="clear" w:color="auto" w:fill="8DAFD8"/>
    </w:rPr>
  </w:style>
  <w:style w:type="character" w:customStyle="1" w:styleId="65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6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7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321</Words>
  <Characters>1832</Characters>
  <Lines>15</Lines>
  <Paragraphs>4</Paragraphs>
  <TotalTime>3</TotalTime>
  <ScaleCrop>false</ScaleCrop>
  <LinksUpToDate>false</LinksUpToDate>
  <CharactersWithSpaces>2149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hp</dc:creator>
  <cp:lastModifiedBy>Administrator</cp:lastModifiedBy>
  <cp:lastPrinted>2021-03-29T09:53:00Z</cp:lastPrinted>
  <dcterms:modified xsi:type="dcterms:W3CDTF">2021-03-30T10:58:02Z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SaveFontToCloudKey">
    <vt:lpwstr>554926821_btnclosed</vt:lpwstr>
  </property>
  <property fmtid="{D5CDD505-2E9C-101B-9397-08002B2CF9AE}" pid="4" name="ICV">
    <vt:lpwstr>F3D6FAE8981842288DF43E0CF0890C17</vt:lpwstr>
  </property>
</Properties>
</file>