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</w:p>
    <w:p>
      <w:pPr>
        <w:rPr>
          <w:rFonts w:hint="eastAsia"/>
          <w:color w:val="000000"/>
        </w:rPr>
      </w:pPr>
    </w:p>
    <w:p>
      <w:pPr>
        <w:pStyle w:val="3"/>
        <w:spacing w:before="0" w:after="0"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</w:rPr>
        <w:t>重庆市大数据咨询专家申请表</w:t>
      </w:r>
    </w:p>
    <w:bookmarkEnd w:id="0"/>
    <w:tbl>
      <w:tblPr>
        <w:tblStyle w:val="6"/>
        <w:tblpPr w:leftFromText="180" w:rightFromText="180" w:vertAnchor="text" w:horzAnchor="page" w:tblpX="1580" w:tblpY="283"/>
        <w:tblOverlap w:val="never"/>
        <w:tblW w:w="9275" w:type="dxa"/>
        <w:tblInd w:w="0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425"/>
        <w:gridCol w:w="847"/>
        <w:gridCol w:w="1425"/>
        <w:gridCol w:w="870"/>
        <w:gridCol w:w="1493"/>
        <w:gridCol w:w="17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个人照片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政治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从事领域</w:t>
            </w:r>
          </w:p>
        </w:tc>
        <w:tc>
          <w:tcPr>
            <w:tcW w:w="3697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从业年限（年）</w:t>
            </w:r>
          </w:p>
        </w:tc>
        <w:tc>
          <w:tcPr>
            <w:tcW w:w="14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专家遴选方式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工作单位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及行政职务</w:t>
            </w:r>
          </w:p>
        </w:tc>
        <w:tc>
          <w:tcPr>
            <w:tcW w:w="6060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0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个人申请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sym w:font="Wingdings 2" w:char="00A3"/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推荐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0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通信地址</w:t>
            </w:r>
          </w:p>
        </w:tc>
        <w:tc>
          <w:tcPr>
            <w:tcW w:w="60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2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联系邮箱</w:t>
            </w:r>
          </w:p>
        </w:tc>
        <w:tc>
          <w:tcPr>
            <w:tcW w:w="41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移动电话</w:t>
            </w:r>
          </w:p>
        </w:tc>
        <w:tc>
          <w:tcPr>
            <w:tcW w:w="22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41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工作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和学习经历</w:t>
            </w:r>
          </w:p>
        </w:tc>
        <w:tc>
          <w:tcPr>
            <w:tcW w:w="78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4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framePr w:wrap="auto" w:vAnchor="margin" w:hAnchor="text" w:yAlign="in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5"/>
              <w:framePr w:wrap="auto" w:vAnchor="margin" w:hAnchor="text" w:yAlign="in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5"/>
              <w:framePr w:wrap="auto" w:vAnchor="margin" w:hAnchor="text" w:yAlign="in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5"/>
              <w:framePr w:wrap="auto" w:vAnchor="margin" w:hAnchor="text" w:yAlign="in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5"/>
              <w:framePr w:wrap="auto" w:vAnchor="margin" w:hAnchor="text" w:yAlign="in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5"/>
              <w:framePr w:wrap="auto" w:vAnchor="margin" w:hAnchor="text" w:yAlign="in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</w:trPr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业绩成果、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代表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论文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及获奖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8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pStyle w:val="5"/>
              <w:framePr w:wrap="auto" w:vAnchor="margin" w:hAnchor="text" w:yAlign="in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framePr w:wrap="auto" w:vAnchor="margin" w:hAnchor="text" w:yAlign="in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framePr w:wrap="auto" w:vAnchor="margin" w:hAnchor="text" w:yAlign="in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framePr w:wrap="auto" w:vAnchor="margin" w:hAnchor="text" w:yAlign="in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framePr w:wrap="auto" w:vAnchor="margin" w:hAnchor="text" w:yAlign="in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framePr w:wrap="auto" w:vAnchor="margin" w:hAnchor="text" w:yAlign="in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专家承诺</w:t>
            </w:r>
          </w:p>
        </w:tc>
        <w:tc>
          <w:tcPr>
            <w:tcW w:w="78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  本人对表中所填列内容及所提供材料的真实性负责，所提供资料及相关证明材料是真实原件的复印件，不存在虚假行为，并郑重承诺遵守《重庆市大数据咨询专家管理办法》的要求，并承担相关法律责任。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签名：          </w:t>
            </w:r>
          </w:p>
          <w:p>
            <w:pPr>
              <w:adjustRightInd w:val="0"/>
              <w:snapToGrid w:val="0"/>
              <w:spacing w:line="0" w:lineRule="atLeast"/>
              <w:ind w:firstLine="5520" w:firstLineChars="23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所在单位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单位盖章：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                         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0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iPriority w:val="0"/>
    <w:pPr>
      <w:spacing w:before="0" w:after="140" w:line="276" w:lineRule="auto"/>
    </w:pPr>
  </w:style>
  <w:style w:type="paragraph" w:customStyle="1" w:styleId="5">
    <w:name w:val="默认"/>
    <w:qFormat/>
    <w:uiPriority w:val="0"/>
    <w:pPr>
      <w:framePr w:wrap="around" w:vAnchor="margin" w:hAnchor="text" w:yAlign="top"/>
    </w:pPr>
    <w:rPr>
      <w:rFonts w:hint="eastAsia" w:ascii="Arial Unicode MS" w:hAnsi="Arial Unicode MS" w:eastAsia="Helvetica Neue" w:cs="Arial Unicode MS"/>
      <w:color w:val="000000"/>
      <w:sz w:val="22"/>
      <w:szCs w:val="22"/>
      <w:u w:val="none" w:color="000000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林间</cp:lastModifiedBy>
  <dcterms:modified xsi:type="dcterms:W3CDTF">2022-09-27T09:07:04Z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